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8AD86" w14:textId="77777777" w:rsidR="005D5465" w:rsidRPr="00E5667D" w:rsidRDefault="0089412E" w:rsidP="004344DC">
      <w:pPr>
        <w:spacing w:after="0" w:line="240" w:lineRule="auto"/>
        <w:rPr>
          <w:rFonts w:ascii="Aptos" w:hAnsi="Aptos"/>
          <w:b/>
          <w:sz w:val="24"/>
          <w:szCs w:val="24"/>
        </w:rPr>
      </w:pPr>
      <w:r w:rsidRPr="00E5667D">
        <w:rPr>
          <w:rFonts w:ascii="Aptos" w:hAnsi="Aptos"/>
          <w:b/>
          <w:sz w:val="24"/>
          <w:szCs w:val="24"/>
          <w:lang w:val="en-US"/>
        </w:rPr>
        <w:t xml:space="preserve">ONWARD </w:t>
      </w:r>
      <w:r w:rsidR="00D6281A" w:rsidRPr="00E5667D">
        <w:rPr>
          <w:rFonts w:ascii="Aptos" w:hAnsi="Aptos"/>
          <w:b/>
          <w:sz w:val="24"/>
          <w:szCs w:val="24"/>
        </w:rPr>
        <w:t>SHORT TERM SCIENTIFIC MISSION</w:t>
      </w:r>
      <w:r w:rsidRPr="00E5667D">
        <w:rPr>
          <w:rFonts w:ascii="Aptos" w:hAnsi="Aptos"/>
          <w:b/>
          <w:sz w:val="24"/>
          <w:szCs w:val="24"/>
          <w:lang w:val="en-US"/>
        </w:rPr>
        <w:t xml:space="preserve"> call</w:t>
      </w:r>
      <w:r w:rsidR="00D6281A" w:rsidRPr="00E5667D">
        <w:rPr>
          <w:rFonts w:ascii="Aptos" w:hAnsi="Aptos"/>
          <w:b/>
          <w:sz w:val="24"/>
          <w:szCs w:val="24"/>
        </w:rPr>
        <w:t xml:space="preserve"> </w:t>
      </w:r>
    </w:p>
    <w:p w14:paraId="7EF5B023" w14:textId="159565DD" w:rsidR="00D6281A" w:rsidRPr="00E5667D" w:rsidRDefault="0089412E" w:rsidP="004344DC">
      <w:pPr>
        <w:spacing w:after="0" w:line="240" w:lineRule="auto"/>
        <w:rPr>
          <w:rFonts w:ascii="Aptos" w:hAnsi="Aptos"/>
          <w:b/>
          <w:sz w:val="24"/>
          <w:szCs w:val="24"/>
          <w:lang w:val="en-US"/>
        </w:rPr>
      </w:pPr>
      <w:r w:rsidRPr="00E5667D">
        <w:rPr>
          <w:rFonts w:ascii="Aptos" w:hAnsi="Aptos"/>
          <w:sz w:val="24"/>
          <w:szCs w:val="24"/>
          <w:lang w:val="en-US"/>
        </w:rPr>
        <w:t>(</w:t>
      </w:r>
      <w:proofErr w:type="gramStart"/>
      <w:r w:rsidRPr="00E5667D">
        <w:rPr>
          <w:rFonts w:ascii="Aptos" w:hAnsi="Aptos"/>
          <w:sz w:val="24"/>
          <w:szCs w:val="24"/>
          <w:lang w:val="en-US"/>
        </w:rPr>
        <w:t>budget</w:t>
      </w:r>
      <w:proofErr w:type="gramEnd"/>
      <w:r w:rsidRPr="00E5667D">
        <w:rPr>
          <w:rFonts w:ascii="Aptos" w:hAnsi="Aptos"/>
          <w:sz w:val="24"/>
          <w:szCs w:val="24"/>
          <w:lang w:val="en-US"/>
        </w:rPr>
        <w:t xml:space="preserve"> </w:t>
      </w:r>
      <w:r w:rsidRPr="00E5667D">
        <w:rPr>
          <w:rFonts w:ascii="Aptos" w:hAnsi="Aptos"/>
          <w:sz w:val="24"/>
          <w:szCs w:val="24"/>
        </w:rPr>
        <w:t>€</w:t>
      </w:r>
      <w:r w:rsidR="003A0DCA" w:rsidRPr="00E5667D">
        <w:rPr>
          <w:rFonts w:ascii="Aptos" w:hAnsi="Aptos"/>
          <w:sz w:val="24"/>
          <w:szCs w:val="24"/>
          <w:lang w:val="en-US"/>
        </w:rPr>
        <w:t>2</w:t>
      </w:r>
      <w:r w:rsidR="00393B62" w:rsidRPr="00E5667D">
        <w:rPr>
          <w:rFonts w:ascii="Aptos" w:hAnsi="Aptos"/>
          <w:sz w:val="24"/>
          <w:szCs w:val="24"/>
          <w:lang w:val="en-US"/>
        </w:rPr>
        <w:t>8</w:t>
      </w:r>
      <w:r w:rsidR="003A0DCA" w:rsidRPr="00E5667D">
        <w:rPr>
          <w:rFonts w:ascii="Aptos" w:hAnsi="Aptos"/>
          <w:sz w:val="24"/>
          <w:szCs w:val="24"/>
          <w:lang w:val="en-US"/>
        </w:rPr>
        <w:t>.</w:t>
      </w:r>
      <w:r w:rsidR="00393B62" w:rsidRPr="00E5667D">
        <w:rPr>
          <w:rFonts w:ascii="Aptos" w:hAnsi="Aptos"/>
          <w:sz w:val="24"/>
          <w:szCs w:val="24"/>
          <w:lang w:val="en-US"/>
        </w:rPr>
        <w:t>1</w:t>
      </w:r>
      <w:r w:rsidR="003A0DCA" w:rsidRPr="00E5667D">
        <w:rPr>
          <w:rFonts w:ascii="Aptos" w:hAnsi="Aptos"/>
          <w:sz w:val="24"/>
          <w:szCs w:val="24"/>
          <w:lang w:val="en-US"/>
        </w:rPr>
        <w:t>00</w:t>
      </w:r>
      <w:r w:rsidRPr="00E5667D">
        <w:rPr>
          <w:rFonts w:ascii="Aptos" w:hAnsi="Aptos"/>
          <w:sz w:val="24"/>
          <w:szCs w:val="24"/>
          <w:lang w:val="en-US"/>
        </w:rPr>
        <w:t>)</w:t>
      </w:r>
      <w:r w:rsidR="005D5465" w:rsidRPr="00E5667D">
        <w:rPr>
          <w:rFonts w:ascii="Aptos" w:hAnsi="Aptos"/>
          <w:sz w:val="24"/>
          <w:szCs w:val="24"/>
          <w:lang w:val="en-US"/>
        </w:rPr>
        <w:t xml:space="preserve"> / STSMs available </w:t>
      </w:r>
      <w:r w:rsidR="005D5465" w:rsidRPr="00E5667D">
        <w:rPr>
          <w:rFonts w:ascii="Aptos" w:hAnsi="Aptos"/>
          <w:sz w:val="24"/>
          <w:szCs w:val="24"/>
        </w:rPr>
        <w:t>~</w:t>
      </w:r>
      <w:r w:rsidR="005D5465" w:rsidRPr="00E5667D">
        <w:rPr>
          <w:rFonts w:ascii="Aptos" w:hAnsi="Aptos"/>
          <w:sz w:val="24"/>
          <w:szCs w:val="24"/>
          <w:lang w:val="en-US"/>
        </w:rPr>
        <w:t>13</w:t>
      </w:r>
    </w:p>
    <w:p w14:paraId="32733357" w14:textId="77777777" w:rsidR="0089412E" w:rsidRPr="00E5667D" w:rsidRDefault="0089412E" w:rsidP="004344DC">
      <w:pPr>
        <w:spacing w:after="0" w:line="240" w:lineRule="auto"/>
        <w:ind w:firstLine="720"/>
        <w:jc w:val="both"/>
        <w:rPr>
          <w:rFonts w:ascii="Aptos" w:hAnsi="Aptos"/>
          <w:sz w:val="24"/>
          <w:szCs w:val="24"/>
        </w:rPr>
      </w:pPr>
    </w:p>
    <w:p w14:paraId="08856E7F" w14:textId="77777777" w:rsidR="00B836D6" w:rsidRPr="00E5667D" w:rsidRDefault="00B836D6" w:rsidP="004344DC">
      <w:pPr>
        <w:spacing w:after="0" w:line="240" w:lineRule="auto"/>
        <w:jc w:val="both"/>
        <w:rPr>
          <w:rFonts w:ascii="Aptos" w:hAnsi="Aptos"/>
          <w:b/>
          <w:sz w:val="24"/>
          <w:szCs w:val="24"/>
          <w:lang w:val="en-US"/>
        </w:rPr>
      </w:pPr>
      <w:r w:rsidRPr="00E5667D">
        <w:rPr>
          <w:rFonts w:ascii="Aptos" w:hAnsi="Aptos"/>
          <w:b/>
          <w:sz w:val="24"/>
          <w:szCs w:val="24"/>
          <w:lang w:val="en-US"/>
        </w:rPr>
        <w:t>Description</w:t>
      </w:r>
    </w:p>
    <w:p w14:paraId="01ECA21B" w14:textId="77777777" w:rsidR="00B83F4D" w:rsidRPr="00E5667D" w:rsidRDefault="003A0DCA" w:rsidP="004344DC">
      <w:pPr>
        <w:spacing w:after="0" w:line="240" w:lineRule="auto"/>
        <w:ind w:firstLine="720"/>
        <w:jc w:val="both"/>
        <w:rPr>
          <w:rFonts w:ascii="Aptos" w:hAnsi="Aptos"/>
          <w:sz w:val="24"/>
          <w:szCs w:val="24"/>
        </w:rPr>
      </w:pPr>
      <w:r w:rsidRPr="00E5667D">
        <w:rPr>
          <w:rFonts w:ascii="Aptos" w:hAnsi="Aptos"/>
          <w:sz w:val="24"/>
          <w:szCs w:val="24"/>
        </w:rPr>
        <w:t xml:space="preserve">A short-term scientific mission </w:t>
      </w:r>
      <w:r w:rsidR="00B836D6" w:rsidRPr="00E5667D">
        <w:rPr>
          <w:rFonts w:ascii="Aptos" w:hAnsi="Aptos"/>
          <w:sz w:val="24"/>
          <w:szCs w:val="24"/>
          <w:lang w:val="en-US"/>
        </w:rPr>
        <w:t xml:space="preserve">(STSM) </w:t>
      </w:r>
      <w:r w:rsidRPr="00E5667D">
        <w:rPr>
          <w:rFonts w:ascii="Aptos" w:hAnsi="Aptos"/>
          <w:sz w:val="24"/>
          <w:szCs w:val="24"/>
        </w:rPr>
        <w:t>consists of a visit to a host organization located in a different country to the country of affiliation of a Researcher in order to carry out specific work as part of a research project. In addition to research purposes, STSMs are aimed to support researchers’ individual mobility, to strengthen existing networks and to foster collaboration between individuals. The purpose of an STSM is thus to gain new partnerships, to learn new techniques and to gain access to specific data, instruments and/or methods not available in their own institutions/organizations.</w:t>
      </w:r>
    </w:p>
    <w:p w14:paraId="42770A6E" w14:textId="3F60BF2D" w:rsidR="00BF0D6E" w:rsidRPr="00E5667D" w:rsidRDefault="00BF0D6E" w:rsidP="00BF0D6E">
      <w:pPr>
        <w:spacing w:after="0" w:line="240" w:lineRule="auto"/>
        <w:jc w:val="both"/>
        <w:rPr>
          <w:rFonts w:ascii="Aptos" w:hAnsi="Aptos"/>
          <w:sz w:val="24"/>
          <w:szCs w:val="24"/>
          <w:lang w:val="en-US"/>
        </w:rPr>
      </w:pPr>
      <w:r w:rsidRPr="00E5667D">
        <w:rPr>
          <w:rFonts w:ascii="Aptos" w:hAnsi="Aptos"/>
          <w:sz w:val="24"/>
          <w:szCs w:val="24"/>
          <w:lang w:val="en-US"/>
        </w:rPr>
        <w:t>Open calls will be published on the official COST Action webpage (https://www.cost.eu/actions/CA24140) until the ONWARD website is operational.</w:t>
      </w:r>
    </w:p>
    <w:p w14:paraId="6E13A07A" w14:textId="1307EF5E" w:rsidR="00B836D6" w:rsidRPr="00E5667D" w:rsidRDefault="00BF0D6E" w:rsidP="00BF0D6E">
      <w:pPr>
        <w:spacing w:after="0" w:line="240" w:lineRule="auto"/>
        <w:jc w:val="both"/>
        <w:rPr>
          <w:rFonts w:ascii="Aptos" w:hAnsi="Aptos"/>
          <w:sz w:val="24"/>
          <w:szCs w:val="24"/>
          <w:lang w:val="en-US"/>
        </w:rPr>
      </w:pPr>
      <w:r w:rsidRPr="00E5667D">
        <w:rPr>
          <w:rFonts w:ascii="Aptos" w:hAnsi="Aptos"/>
          <w:sz w:val="24"/>
          <w:szCs w:val="24"/>
          <w:lang w:val="en-US"/>
        </w:rPr>
        <w:t>All applications must always be submitted via e-COST, even if the call text is promoted elsewhere.</w:t>
      </w:r>
    </w:p>
    <w:p w14:paraId="02004AC8" w14:textId="77777777" w:rsidR="00B836D6" w:rsidRPr="00E5667D" w:rsidRDefault="00B836D6" w:rsidP="004344DC">
      <w:pPr>
        <w:spacing w:after="0" w:line="240" w:lineRule="auto"/>
        <w:jc w:val="both"/>
        <w:rPr>
          <w:rFonts w:ascii="Aptos" w:hAnsi="Aptos"/>
          <w:b/>
          <w:sz w:val="24"/>
          <w:szCs w:val="24"/>
          <w:lang w:val="en-US"/>
        </w:rPr>
      </w:pPr>
      <w:r w:rsidRPr="00E5667D">
        <w:rPr>
          <w:rFonts w:ascii="Aptos" w:hAnsi="Aptos"/>
          <w:b/>
          <w:sz w:val="24"/>
          <w:szCs w:val="24"/>
          <w:lang w:val="en-US"/>
        </w:rPr>
        <w:t>Selection guidelines</w:t>
      </w:r>
    </w:p>
    <w:p w14:paraId="604198C5" w14:textId="76F69095" w:rsidR="0089412E" w:rsidRPr="00E5667D" w:rsidRDefault="003A0DCA" w:rsidP="004344DC">
      <w:pPr>
        <w:spacing w:after="0" w:line="240" w:lineRule="auto"/>
        <w:ind w:firstLine="720"/>
        <w:jc w:val="both"/>
        <w:rPr>
          <w:rFonts w:ascii="Aptos" w:hAnsi="Aptos"/>
          <w:sz w:val="24"/>
          <w:szCs w:val="24"/>
          <w:lang w:val="en-US"/>
        </w:rPr>
      </w:pPr>
      <w:r w:rsidRPr="00E5667D">
        <w:rPr>
          <w:rFonts w:ascii="Aptos" w:hAnsi="Aptos"/>
          <w:sz w:val="24"/>
          <w:szCs w:val="24"/>
          <w:lang w:val="en-US"/>
        </w:rPr>
        <w:t>The aim of this call is to promote collaborations across Europe to meet the goals of the ONWARD COST Action. We will strongly support innovative research plans submitted by action participants (</w:t>
      </w:r>
      <w:r w:rsidR="00393B62" w:rsidRPr="00E5667D">
        <w:rPr>
          <w:rFonts w:ascii="Aptos" w:hAnsi="Aptos"/>
          <w:sz w:val="24"/>
          <w:szCs w:val="24"/>
          <w:lang w:val="en-US"/>
        </w:rPr>
        <w:t xml:space="preserve">with priority given to </w:t>
      </w:r>
      <w:r w:rsidR="002807CC" w:rsidRPr="00E5667D">
        <w:rPr>
          <w:rFonts w:ascii="Aptos" w:hAnsi="Aptos"/>
          <w:sz w:val="24"/>
          <w:szCs w:val="24"/>
          <w:lang w:val="en-US"/>
        </w:rPr>
        <w:t>Young Researcher and Innovator (</w:t>
      </w:r>
      <w:r w:rsidRPr="00E5667D">
        <w:rPr>
          <w:rFonts w:ascii="Aptos" w:hAnsi="Aptos"/>
          <w:sz w:val="24"/>
          <w:szCs w:val="24"/>
          <w:lang w:val="en-US"/>
        </w:rPr>
        <w:t>YRI</w:t>
      </w:r>
      <w:r w:rsidR="002807CC" w:rsidRPr="00E5667D">
        <w:rPr>
          <w:rFonts w:ascii="Aptos" w:hAnsi="Aptos"/>
          <w:sz w:val="24"/>
          <w:szCs w:val="24"/>
          <w:lang w:val="en-US"/>
        </w:rPr>
        <w:t>)</w:t>
      </w:r>
      <w:r w:rsidRPr="00E5667D">
        <w:rPr>
          <w:rFonts w:ascii="Aptos" w:hAnsi="Aptos"/>
          <w:sz w:val="24"/>
          <w:szCs w:val="24"/>
          <w:lang w:val="en-US"/>
        </w:rPr>
        <w:t xml:space="preserve"> and</w:t>
      </w:r>
      <w:r w:rsidR="002807CC" w:rsidRPr="00E5667D">
        <w:t xml:space="preserve"> </w:t>
      </w:r>
      <w:r w:rsidR="002807CC" w:rsidRPr="00E5667D">
        <w:rPr>
          <w:rFonts w:ascii="Aptos" w:hAnsi="Aptos"/>
          <w:sz w:val="24"/>
          <w:szCs w:val="24"/>
          <w:lang w:val="en-US"/>
        </w:rPr>
        <w:t>Inclusiveness Target Country (</w:t>
      </w:r>
      <w:r w:rsidRPr="00E5667D">
        <w:rPr>
          <w:rFonts w:ascii="Aptos" w:hAnsi="Aptos"/>
          <w:sz w:val="24"/>
          <w:szCs w:val="24"/>
          <w:lang w:val="en-US"/>
        </w:rPr>
        <w:t>ITC) that reinforce our planned deliverable</w:t>
      </w:r>
      <w:r w:rsidR="0089412E" w:rsidRPr="00E5667D">
        <w:rPr>
          <w:rFonts w:ascii="Aptos" w:hAnsi="Aptos"/>
          <w:sz w:val="24"/>
          <w:szCs w:val="24"/>
          <w:lang w:val="en-US"/>
        </w:rPr>
        <w:t>s (</w:t>
      </w:r>
      <w:r w:rsidR="00952555" w:rsidRPr="00E5667D">
        <w:rPr>
          <w:rFonts w:ascii="Aptos" w:hAnsi="Aptos"/>
          <w:sz w:val="24"/>
          <w:szCs w:val="24"/>
          <w:lang w:val="en-US"/>
        </w:rPr>
        <w:t>with priority given to</w:t>
      </w:r>
      <w:r w:rsidR="00393B62" w:rsidRPr="00E5667D">
        <w:rPr>
          <w:rFonts w:ascii="Aptos" w:hAnsi="Aptos"/>
          <w:sz w:val="24"/>
          <w:szCs w:val="24"/>
          <w:lang w:val="en-US"/>
        </w:rPr>
        <w:t xml:space="preserve"> </w:t>
      </w:r>
      <w:r w:rsidR="0089412E" w:rsidRPr="00E5667D">
        <w:rPr>
          <w:rFonts w:ascii="Aptos" w:hAnsi="Aptos"/>
          <w:sz w:val="24"/>
          <w:szCs w:val="24"/>
          <w:lang w:val="en-US"/>
        </w:rPr>
        <w:t xml:space="preserve">ONWARD MoU D1, D2, D3, D9, D10, D14, D15, D17 </w:t>
      </w:r>
      <w:hyperlink r:id="rId5" w:history="1">
        <w:r w:rsidR="0089412E" w:rsidRPr="00E5667D">
          <w:rPr>
            <w:rStyle w:val="Hyperlink"/>
            <w:rFonts w:ascii="Aptos" w:hAnsi="Aptos"/>
            <w:sz w:val="24"/>
            <w:szCs w:val="24"/>
            <w:lang w:val="en-US"/>
          </w:rPr>
          <w:t>https://www.cost.eu/actions/CA24140/</w:t>
        </w:r>
      </w:hyperlink>
      <w:r w:rsidR="0089412E" w:rsidRPr="00E5667D">
        <w:rPr>
          <w:rFonts w:ascii="Aptos" w:hAnsi="Aptos"/>
          <w:sz w:val="24"/>
          <w:szCs w:val="24"/>
          <w:lang w:val="en-US"/>
        </w:rPr>
        <w:t xml:space="preserve">)  </w:t>
      </w:r>
    </w:p>
    <w:p w14:paraId="4F8EADA9" w14:textId="0C71B772" w:rsidR="003A0DCA" w:rsidRPr="00E5667D" w:rsidRDefault="003A0DCA" w:rsidP="004344DC">
      <w:pPr>
        <w:spacing w:after="0" w:line="240" w:lineRule="auto"/>
        <w:ind w:firstLine="720"/>
        <w:jc w:val="both"/>
        <w:rPr>
          <w:rFonts w:ascii="Aptos" w:hAnsi="Aptos"/>
          <w:sz w:val="24"/>
          <w:szCs w:val="24"/>
          <w:lang w:val="en-US"/>
        </w:rPr>
      </w:pPr>
      <w:r w:rsidRPr="00E5667D">
        <w:rPr>
          <w:rFonts w:ascii="Aptos" w:hAnsi="Aptos"/>
          <w:sz w:val="24"/>
          <w:szCs w:val="24"/>
          <w:lang w:val="en-US"/>
        </w:rPr>
        <w:t>We envision 12-13 Short Term Scientific Missions with up to 2</w:t>
      </w:r>
      <w:r w:rsidR="0089412E" w:rsidRPr="00E5667D">
        <w:rPr>
          <w:rFonts w:ascii="Aptos" w:hAnsi="Aptos"/>
          <w:sz w:val="24"/>
          <w:szCs w:val="24"/>
          <w:lang w:val="en-US"/>
        </w:rPr>
        <w:t>.</w:t>
      </w:r>
      <w:r w:rsidRPr="00E5667D">
        <w:rPr>
          <w:rFonts w:ascii="Aptos" w:hAnsi="Aptos"/>
          <w:sz w:val="24"/>
          <w:szCs w:val="24"/>
          <w:lang w:val="en-US"/>
        </w:rPr>
        <w:t xml:space="preserve">000 Euros funding covering the costs of travel and living. </w:t>
      </w:r>
      <w:r w:rsidR="0089412E" w:rsidRPr="00E5667D">
        <w:rPr>
          <w:rFonts w:ascii="Aptos" w:hAnsi="Aptos"/>
          <w:sz w:val="24"/>
          <w:szCs w:val="24"/>
          <w:lang w:val="en-US"/>
        </w:rPr>
        <w:t xml:space="preserve"> </w:t>
      </w:r>
      <w:r w:rsidR="00185C9E" w:rsidRPr="00E5667D">
        <w:rPr>
          <w:rFonts w:ascii="Aptos" w:hAnsi="Aptos"/>
          <w:sz w:val="24"/>
          <w:szCs w:val="24"/>
          <w:lang w:val="en-US"/>
        </w:rPr>
        <w:t xml:space="preserve">If higher costs are justifiable for very specific cases, this will be evaluated and eventually approved. </w:t>
      </w:r>
      <w:r w:rsidR="0089412E" w:rsidRPr="00E5667D">
        <w:rPr>
          <w:rFonts w:ascii="Aptos" w:hAnsi="Aptos"/>
          <w:sz w:val="24"/>
          <w:szCs w:val="24"/>
          <w:lang w:val="en-US"/>
        </w:rPr>
        <w:t>The STSM length should be 1-3 weeks.</w:t>
      </w:r>
    </w:p>
    <w:p w14:paraId="2FA9130C" w14:textId="77777777" w:rsidR="00B836D6" w:rsidRPr="00E5667D" w:rsidRDefault="00B836D6" w:rsidP="004344DC">
      <w:pPr>
        <w:spacing w:after="0" w:line="240" w:lineRule="auto"/>
        <w:ind w:firstLine="720"/>
        <w:jc w:val="both"/>
        <w:rPr>
          <w:rFonts w:ascii="Aptos" w:hAnsi="Aptos"/>
          <w:sz w:val="24"/>
          <w:szCs w:val="24"/>
          <w:lang w:val="en-US"/>
        </w:rPr>
      </w:pPr>
      <w:r w:rsidRPr="00E5667D">
        <w:rPr>
          <w:rFonts w:ascii="Aptos" w:hAnsi="Aptos"/>
          <w:sz w:val="24"/>
          <w:szCs w:val="24"/>
          <w:lang w:val="en-US"/>
        </w:rPr>
        <w:t>The selection committee will also consider to what extent the requested funds are commensurate to the activities that the STSM applicant plans to undertake.</w:t>
      </w:r>
    </w:p>
    <w:p w14:paraId="1BC2149D" w14:textId="77777777" w:rsidR="00D92D16" w:rsidRPr="00E5667D" w:rsidRDefault="00D92D16" w:rsidP="00D92D16">
      <w:pPr>
        <w:spacing w:after="0" w:line="240" w:lineRule="auto"/>
        <w:rPr>
          <w:rFonts w:ascii="Aptos" w:hAnsi="Aptos"/>
          <w:b/>
          <w:sz w:val="24"/>
          <w:szCs w:val="24"/>
          <w:lang w:val="en-US"/>
        </w:rPr>
      </w:pPr>
    </w:p>
    <w:p w14:paraId="237C23E3" w14:textId="45F67A63" w:rsidR="00D92D16" w:rsidRPr="00E5667D" w:rsidRDefault="00D92D16" w:rsidP="00D92D16">
      <w:pPr>
        <w:spacing w:after="0" w:line="240" w:lineRule="auto"/>
        <w:rPr>
          <w:rFonts w:ascii="Aptos" w:hAnsi="Aptos"/>
          <w:b/>
          <w:sz w:val="24"/>
          <w:szCs w:val="24"/>
          <w:lang w:val="en-US"/>
        </w:rPr>
      </w:pPr>
      <w:r w:rsidRPr="00E5667D">
        <w:rPr>
          <w:rFonts w:ascii="Aptos" w:hAnsi="Aptos"/>
          <w:b/>
          <w:sz w:val="24"/>
          <w:szCs w:val="24"/>
          <w:lang w:val="en-US"/>
        </w:rPr>
        <w:t>Timeline:</w:t>
      </w:r>
    </w:p>
    <w:p w14:paraId="6C7976BB" w14:textId="51B1F200" w:rsidR="00D92D16" w:rsidRPr="00E5667D" w:rsidRDefault="00D92D16" w:rsidP="00D92D16">
      <w:pPr>
        <w:pStyle w:val="Listenabsatz"/>
        <w:numPr>
          <w:ilvl w:val="0"/>
          <w:numId w:val="5"/>
        </w:numPr>
        <w:spacing w:after="0" w:line="240" w:lineRule="auto"/>
        <w:rPr>
          <w:rFonts w:ascii="Aptos" w:hAnsi="Aptos"/>
          <w:sz w:val="24"/>
          <w:szCs w:val="24"/>
        </w:rPr>
      </w:pPr>
      <w:r w:rsidRPr="00E5667D">
        <w:rPr>
          <w:rFonts w:ascii="Aptos" w:hAnsi="Aptos"/>
          <w:sz w:val="24"/>
          <w:szCs w:val="24"/>
        </w:rPr>
        <w:t xml:space="preserve">Call announcement: </w:t>
      </w:r>
      <w:r w:rsidR="00B03F32">
        <w:rPr>
          <w:rFonts w:ascii="Aptos" w:hAnsi="Aptos"/>
          <w:sz w:val="24"/>
          <w:szCs w:val="24"/>
          <w:lang w:val="de-DE"/>
        </w:rPr>
        <w:t>5</w:t>
      </w:r>
      <w:r w:rsidRPr="00E5667D">
        <w:rPr>
          <w:rFonts w:ascii="Aptos" w:hAnsi="Aptos"/>
          <w:sz w:val="24"/>
          <w:szCs w:val="24"/>
          <w:lang w:val="en-US"/>
        </w:rPr>
        <w:t xml:space="preserve"> </w:t>
      </w:r>
      <w:r w:rsidR="00B03F32">
        <w:rPr>
          <w:rFonts w:ascii="Aptos" w:hAnsi="Aptos"/>
          <w:sz w:val="24"/>
          <w:szCs w:val="24"/>
          <w:lang w:val="en-US"/>
        </w:rPr>
        <w:t>December</w:t>
      </w:r>
      <w:r w:rsidRPr="00E5667D">
        <w:rPr>
          <w:rFonts w:ascii="Aptos" w:hAnsi="Aptos"/>
          <w:sz w:val="24"/>
          <w:szCs w:val="24"/>
        </w:rPr>
        <w:t xml:space="preserve">  2025</w:t>
      </w:r>
    </w:p>
    <w:p w14:paraId="39D66103" w14:textId="77777777" w:rsidR="00952555" w:rsidRPr="00E5667D" w:rsidRDefault="00952555" w:rsidP="00952555">
      <w:pPr>
        <w:pStyle w:val="Listenabsatz"/>
        <w:numPr>
          <w:ilvl w:val="0"/>
          <w:numId w:val="5"/>
        </w:numPr>
        <w:spacing w:after="0" w:line="240" w:lineRule="auto"/>
        <w:rPr>
          <w:rFonts w:ascii="Aptos" w:hAnsi="Aptos"/>
          <w:sz w:val="24"/>
          <w:szCs w:val="24"/>
        </w:rPr>
      </w:pPr>
      <w:r w:rsidRPr="00E5667D">
        <w:rPr>
          <w:rFonts w:ascii="Aptos" w:hAnsi="Aptos"/>
          <w:sz w:val="24"/>
          <w:szCs w:val="24"/>
        </w:rPr>
        <w:t>Call deadline: Open until 30 June 2026, or until funds are exhausted</w:t>
      </w:r>
    </w:p>
    <w:p w14:paraId="6F7E99DF" w14:textId="4F79F896" w:rsidR="00D92D16" w:rsidRPr="00E5667D" w:rsidRDefault="00952555" w:rsidP="00952555">
      <w:pPr>
        <w:pStyle w:val="Listenabsatz"/>
        <w:numPr>
          <w:ilvl w:val="0"/>
          <w:numId w:val="5"/>
        </w:numPr>
        <w:spacing w:after="0" w:line="240" w:lineRule="auto"/>
        <w:rPr>
          <w:rFonts w:ascii="Aptos" w:hAnsi="Aptos"/>
          <w:sz w:val="24"/>
          <w:szCs w:val="24"/>
        </w:rPr>
      </w:pPr>
      <w:r w:rsidRPr="00E5667D">
        <w:rPr>
          <w:rFonts w:ascii="Aptos" w:hAnsi="Aptos"/>
          <w:sz w:val="24"/>
          <w:szCs w:val="24"/>
        </w:rPr>
        <w:t>Selection results: Within 30 days after submission of the application</w:t>
      </w:r>
    </w:p>
    <w:p w14:paraId="66E20322" w14:textId="77777777" w:rsidR="00D92D16" w:rsidRPr="00E5667D" w:rsidRDefault="00D92D16" w:rsidP="00D92D16">
      <w:pPr>
        <w:pStyle w:val="Listenabsatz"/>
        <w:numPr>
          <w:ilvl w:val="0"/>
          <w:numId w:val="5"/>
        </w:numPr>
        <w:spacing w:after="0" w:line="240" w:lineRule="auto"/>
        <w:rPr>
          <w:rFonts w:ascii="Aptos" w:hAnsi="Aptos"/>
          <w:sz w:val="24"/>
          <w:szCs w:val="24"/>
          <w:lang w:val="en-US"/>
        </w:rPr>
      </w:pPr>
      <w:r w:rsidRPr="00E5667D">
        <w:rPr>
          <w:rFonts w:ascii="Aptos" w:hAnsi="Aptos"/>
          <w:sz w:val="24"/>
          <w:szCs w:val="24"/>
          <w:lang w:val="en-US"/>
        </w:rPr>
        <w:t>STSM activities: January- September 2026</w:t>
      </w:r>
    </w:p>
    <w:p w14:paraId="604CB6EA" w14:textId="33B5D35F" w:rsidR="00E7000E" w:rsidRPr="00E5667D" w:rsidRDefault="00E7000E" w:rsidP="00D92D16">
      <w:pPr>
        <w:pStyle w:val="Listenabsatz"/>
        <w:numPr>
          <w:ilvl w:val="0"/>
          <w:numId w:val="5"/>
        </w:numPr>
        <w:spacing w:after="0" w:line="240" w:lineRule="auto"/>
        <w:rPr>
          <w:rFonts w:ascii="Aptos" w:hAnsi="Aptos"/>
          <w:sz w:val="24"/>
          <w:szCs w:val="24"/>
          <w:lang w:val="en-US"/>
        </w:rPr>
      </w:pPr>
      <w:r w:rsidRPr="00E5667D">
        <w:rPr>
          <w:rFonts w:ascii="Aptos" w:hAnsi="Aptos"/>
          <w:sz w:val="24"/>
          <w:szCs w:val="24"/>
          <w:lang w:val="en-US"/>
        </w:rPr>
        <w:t xml:space="preserve"> Submission of the report and supporting documents: </w:t>
      </w:r>
      <w:r w:rsidR="007836A4" w:rsidRPr="00E5667D">
        <w:rPr>
          <w:rFonts w:ascii="Aptos" w:hAnsi="Aptos"/>
          <w:sz w:val="24"/>
          <w:szCs w:val="24"/>
          <w:lang w:val="en-US"/>
        </w:rPr>
        <w:t>Reports must be submitted within 30 days after the end of the activity or within 15 days after the end of the Grant Period (</w:t>
      </w:r>
      <w:r w:rsidRPr="00E5667D">
        <w:rPr>
          <w:rFonts w:ascii="Aptos" w:hAnsi="Aptos"/>
          <w:sz w:val="24"/>
          <w:szCs w:val="24"/>
          <w:lang w:val="en-US"/>
        </w:rPr>
        <w:t>30 September 2026 at the latest</w:t>
      </w:r>
      <w:r w:rsidR="007836A4" w:rsidRPr="00E5667D">
        <w:rPr>
          <w:rFonts w:ascii="Aptos" w:hAnsi="Aptos"/>
          <w:sz w:val="24"/>
          <w:szCs w:val="24"/>
          <w:lang w:val="en-US"/>
        </w:rPr>
        <w:t>).</w:t>
      </w:r>
    </w:p>
    <w:p w14:paraId="044C875C" w14:textId="77777777" w:rsidR="00B836D6" w:rsidRPr="00E5667D" w:rsidRDefault="00B836D6" w:rsidP="004344DC">
      <w:pPr>
        <w:spacing w:after="0" w:line="240" w:lineRule="auto"/>
        <w:ind w:firstLine="720"/>
        <w:jc w:val="both"/>
        <w:rPr>
          <w:rFonts w:ascii="Aptos" w:hAnsi="Aptos"/>
          <w:sz w:val="24"/>
          <w:szCs w:val="24"/>
          <w:lang w:val="en-US"/>
        </w:rPr>
      </w:pPr>
    </w:p>
    <w:p w14:paraId="06F1794A" w14:textId="1980F3CB" w:rsidR="00B836D6" w:rsidRPr="00E5667D" w:rsidRDefault="00B836D6" w:rsidP="004344DC">
      <w:pPr>
        <w:spacing w:after="0" w:line="240" w:lineRule="auto"/>
        <w:jc w:val="both"/>
        <w:rPr>
          <w:rFonts w:ascii="Aptos" w:hAnsi="Aptos"/>
          <w:b/>
          <w:sz w:val="24"/>
          <w:szCs w:val="24"/>
          <w:lang w:val="en-US"/>
        </w:rPr>
      </w:pPr>
      <w:r w:rsidRPr="00E5667D">
        <w:rPr>
          <w:rFonts w:ascii="Aptos" w:hAnsi="Aptos"/>
          <w:b/>
          <w:sz w:val="24"/>
          <w:szCs w:val="24"/>
          <w:lang w:val="en-US"/>
        </w:rPr>
        <w:t>How to apply</w:t>
      </w:r>
    </w:p>
    <w:p w14:paraId="0315713E" w14:textId="07989161" w:rsidR="00D92D16" w:rsidRPr="00E5667D" w:rsidRDefault="00D92D16" w:rsidP="004344DC">
      <w:pPr>
        <w:spacing w:after="0" w:line="240" w:lineRule="auto"/>
        <w:jc w:val="both"/>
        <w:rPr>
          <w:rFonts w:ascii="Aptos" w:hAnsi="Aptos"/>
          <w:b/>
          <w:sz w:val="24"/>
          <w:szCs w:val="24"/>
          <w:lang w:val="en-US"/>
        </w:rPr>
      </w:pPr>
    </w:p>
    <w:p w14:paraId="030DEE37" w14:textId="6E67AF09" w:rsidR="00D92D16" w:rsidRPr="00E5667D" w:rsidRDefault="00D92D16" w:rsidP="004344DC">
      <w:pPr>
        <w:spacing w:after="0" w:line="240" w:lineRule="auto"/>
        <w:jc w:val="both"/>
        <w:rPr>
          <w:rFonts w:ascii="Aptos" w:hAnsi="Aptos"/>
          <w:b/>
          <w:sz w:val="24"/>
          <w:szCs w:val="24"/>
          <w:u w:val="single"/>
          <w:lang w:val="en-US"/>
        </w:rPr>
      </w:pPr>
      <w:r w:rsidRPr="00E5667D">
        <w:rPr>
          <w:rFonts w:ascii="Aptos" w:hAnsi="Aptos"/>
          <w:b/>
          <w:sz w:val="24"/>
          <w:szCs w:val="24"/>
          <w:u w:val="single"/>
          <w:lang w:val="en-US"/>
        </w:rPr>
        <w:t xml:space="preserve">Pre STSM </w:t>
      </w:r>
    </w:p>
    <w:p w14:paraId="1AB2D9AB" w14:textId="77777777" w:rsidR="00D92D16" w:rsidRPr="00E5667D" w:rsidRDefault="00D92D16" w:rsidP="004344DC">
      <w:pPr>
        <w:spacing w:after="0" w:line="240" w:lineRule="auto"/>
        <w:jc w:val="both"/>
        <w:rPr>
          <w:rFonts w:ascii="Aptos" w:hAnsi="Aptos"/>
          <w:b/>
          <w:sz w:val="24"/>
          <w:szCs w:val="24"/>
          <w:u w:val="single"/>
          <w:lang w:val="en-US"/>
        </w:rPr>
      </w:pPr>
    </w:p>
    <w:p w14:paraId="0A913E16" w14:textId="21FB312B" w:rsidR="00D92D16" w:rsidRPr="00E5667D" w:rsidRDefault="00D92D16" w:rsidP="00D92D16">
      <w:pPr>
        <w:spacing w:after="0" w:line="240" w:lineRule="auto"/>
        <w:jc w:val="both"/>
        <w:rPr>
          <w:rFonts w:ascii="Aptos" w:hAnsi="Aptos"/>
          <w:sz w:val="24"/>
          <w:szCs w:val="24"/>
          <w:lang w:val="en-US"/>
        </w:rPr>
      </w:pPr>
      <w:r w:rsidRPr="00E5667D">
        <w:rPr>
          <w:rFonts w:ascii="Aptos" w:hAnsi="Aptos"/>
          <w:b/>
          <w:sz w:val="24"/>
          <w:szCs w:val="24"/>
          <w:lang w:val="en-US"/>
        </w:rPr>
        <w:t>Step 1</w:t>
      </w:r>
      <w:r w:rsidRPr="00E5667D">
        <w:rPr>
          <w:rFonts w:ascii="Aptos" w:hAnsi="Aptos"/>
          <w:sz w:val="24"/>
          <w:szCs w:val="24"/>
          <w:lang w:val="en-US"/>
        </w:rPr>
        <w:t xml:space="preserve"> </w:t>
      </w:r>
      <w:r w:rsidRPr="003A712F">
        <w:rPr>
          <w:rFonts w:ascii="Aptos" w:hAnsi="Aptos"/>
          <w:sz w:val="24"/>
          <w:szCs w:val="24"/>
          <w:lang w:val="en-US"/>
        </w:rPr>
        <w:t xml:space="preserve">– Contact the Grant </w:t>
      </w:r>
      <w:r w:rsidR="003A712F" w:rsidRPr="003A712F">
        <w:rPr>
          <w:rFonts w:ascii="Aptos" w:hAnsi="Aptos"/>
          <w:sz w:val="24"/>
          <w:szCs w:val="24"/>
          <w:lang w:val="en-US"/>
        </w:rPr>
        <w:t>Holder Representative</w:t>
      </w:r>
      <w:r w:rsidRPr="003A712F">
        <w:rPr>
          <w:rFonts w:ascii="Aptos" w:hAnsi="Aptos"/>
          <w:sz w:val="24"/>
          <w:szCs w:val="24"/>
          <w:lang w:val="en-US"/>
        </w:rPr>
        <w:t xml:space="preserve"> (</w:t>
      </w:r>
      <w:r w:rsidR="003A712F" w:rsidRPr="003A712F">
        <w:rPr>
          <w:rFonts w:ascii="Aptos" w:hAnsi="Aptos"/>
          <w:sz w:val="24"/>
          <w:szCs w:val="24"/>
          <w:lang w:val="en-US"/>
        </w:rPr>
        <w:t xml:space="preserve">Mr. Marcos </w:t>
      </w:r>
      <w:proofErr w:type="spellStart"/>
      <w:r w:rsidR="003A712F" w:rsidRPr="003A712F">
        <w:rPr>
          <w:rFonts w:ascii="Aptos" w:hAnsi="Aptos"/>
          <w:sz w:val="24"/>
          <w:szCs w:val="24"/>
          <w:lang w:val="en-US"/>
        </w:rPr>
        <w:t>Núñez</w:t>
      </w:r>
      <w:proofErr w:type="spellEnd"/>
      <w:r w:rsidR="003A712F" w:rsidRPr="003A712F">
        <w:rPr>
          <w:rFonts w:ascii="Aptos" w:hAnsi="Aptos"/>
          <w:sz w:val="24"/>
          <w:szCs w:val="24"/>
          <w:lang w:val="en-US"/>
        </w:rPr>
        <w:t xml:space="preserve"> Navarro: </w:t>
      </w:r>
      <w:hyperlink r:id="rId6" w:history="1">
        <w:r w:rsidR="003A712F" w:rsidRPr="007E3EF1">
          <w:rPr>
            <w:rStyle w:val="Hyperlink"/>
            <w:rFonts w:ascii="Aptos" w:hAnsi="Aptos"/>
            <w:sz w:val="24"/>
            <w:szCs w:val="24"/>
            <w:lang w:val="en-US"/>
          </w:rPr>
          <w:t>marcos.nunez@imibic.org</w:t>
        </w:r>
      </w:hyperlink>
      <w:r w:rsidRPr="003A712F">
        <w:rPr>
          <w:rFonts w:ascii="Aptos" w:hAnsi="Aptos"/>
          <w:sz w:val="24"/>
          <w:szCs w:val="24"/>
          <w:lang w:val="en-US"/>
        </w:rPr>
        <w:t>)</w:t>
      </w:r>
      <w:r w:rsidRPr="00E5667D">
        <w:rPr>
          <w:rFonts w:ascii="Aptos" w:hAnsi="Aptos"/>
          <w:sz w:val="24"/>
          <w:szCs w:val="24"/>
          <w:lang w:val="en-US"/>
        </w:rPr>
        <w:t xml:space="preserve"> with a Cc to the Training Task Force Leader Prof. Dr. Sandra </w:t>
      </w:r>
      <w:proofErr w:type="spellStart"/>
      <w:r w:rsidRPr="00E5667D">
        <w:rPr>
          <w:rFonts w:ascii="Aptos" w:hAnsi="Aptos"/>
          <w:sz w:val="24"/>
          <w:szCs w:val="24"/>
          <w:lang w:val="en-US"/>
        </w:rPr>
        <w:t>Mojsova</w:t>
      </w:r>
      <w:proofErr w:type="spellEnd"/>
      <w:r w:rsidRPr="00E5667D">
        <w:rPr>
          <w:rFonts w:ascii="Aptos" w:hAnsi="Aptos"/>
          <w:sz w:val="24"/>
          <w:szCs w:val="24"/>
          <w:lang w:val="en-US"/>
        </w:rPr>
        <w:t xml:space="preserve"> (</w:t>
      </w:r>
      <w:hyperlink r:id="rId7" w:history="1">
        <w:r w:rsidR="003A712F" w:rsidRPr="007E3EF1">
          <w:rPr>
            <w:rStyle w:val="Hyperlink"/>
            <w:rFonts w:ascii="Aptos" w:hAnsi="Aptos"/>
            <w:sz w:val="24"/>
            <w:szCs w:val="24"/>
            <w:lang w:val="en-US"/>
          </w:rPr>
          <w:t>kostova.sandra@fvm.ukim.edu.mk</w:t>
        </w:r>
      </w:hyperlink>
      <w:r w:rsidRPr="00E5667D">
        <w:rPr>
          <w:rFonts w:ascii="Aptos" w:hAnsi="Aptos"/>
          <w:sz w:val="24"/>
          <w:szCs w:val="24"/>
          <w:lang w:val="en-US"/>
        </w:rPr>
        <w:t xml:space="preserve">) and Training Task Force - Co-Leader Dr. </w:t>
      </w:r>
      <w:proofErr w:type="spellStart"/>
      <w:r w:rsidRPr="00E5667D">
        <w:rPr>
          <w:rFonts w:ascii="Aptos" w:hAnsi="Aptos"/>
          <w:sz w:val="24"/>
          <w:szCs w:val="24"/>
          <w:lang w:val="en-US"/>
        </w:rPr>
        <w:t>Arjana</w:t>
      </w:r>
      <w:proofErr w:type="spellEnd"/>
      <w:r w:rsidRPr="00E5667D">
        <w:rPr>
          <w:rFonts w:ascii="Aptos" w:hAnsi="Aptos"/>
          <w:sz w:val="24"/>
          <w:szCs w:val="24"/>
          <w:lang w:val="en-US"/>
        </w:rPr>
        <w:t xml:space="preserve"> </w:t>
      </w:r>
      <w:proofErr w:type="spellStart"/>
      <w:r w:rsidRPr="00E5667D">
        <w:rPr>
          <w:rFonts w:ascii="Aptos" w:hAnsi="Aptos"/>
          <w:sz w:val="24"/>
          <w:szCs w:val="24"/>
          <w:lang w:val="en-US"/>
        </w:rPr>
        <w:t>Zerja</w:t>
      </w:r>
      <w:proofErr w:type="spellEnd"/>
      <w:r w:rsidRPr="00E5667D">
        <w:rPr>
          <w:rFonts w:ascii="Aptos" w:hAnsi="Aptos"/>
          <w:sz w:val="24"/>
          <w:szCs w:val="24"/>
          <w:lang w:val="en-US"/>
        </w:rPr>
        <w:t xml:space="preserve"> (</w:t>
      </w:r>
      <w:hyperlink r:id="rId8" w:history="1">
        <w:r w:rsidR="003A712F" w:rsidRPr="007E3EF1">
          <w:rPr>
            <w:rStyle w:val="Hyperlink"/>
            <w:rFonts w:ascii="Aptos" w:hAnsi="Aptos"/>
            <w:sz w:val="24"/>
            <w:szCs w:val="24"/>
            <w:lang w:val="en-US"/>
          </w:rPr>
          <w:t>zerja.arjana@gmail.com</w:t>
        </w:r>
      </w:hyperlink>
      <w:r w:rsidRPr="00E5667D">
        <w:rPr>
          <w:rFonts w:ascii="Aptos" w:hAnsi="Aptos"/>
          <w:sz w:val="24"/>
          <w:szCs w:val="24"/>
          <w:lang w:val="en-US"/>
        </w:rPr>
        <w:t>) to inquire about the availability of funding.</w:t>
      </w:r>
    </w:p>
    <w:p w14:paraId="0FD4D964" w14:textId="77777777" w:rsidR="00483522" w:rsidRPr="00E5667D" w:rsidRDefault="00D92D16" w:rsidP="00D92D16">
      <w:pPr>
        <w:pStyle w:val="StandardWeb"/>
        <w:rPr>
          <w:rFonts w:ascii="Aptos" w:hAnsi="Aptos"/>
          <w:lang w:val="en-US"/>
        </w:rPr>
      </w:pPr>
      <w:r w:rsidRPr="00E5667D">
        <w:rPr>
          <w:rStyle w:val="Fett"/>
          <w:rFonts w:ascii="Aptos" w:hAnsi="Aptos"/>
        </w:rPr>
        <w:t>Step 2</w:t>
      </w:r>
      <w:r w:rsidRPr="00E5667D">
        <w:rPr>
          <w:rFonts w:ascii="Aptos" w:hAnsi="Aptos"/>
        </w:rPr>
        <w:t xml:space="preserve"> – If funding is available, login to the on-line registration tool to </w:t>
      </w:r>
      <w:r w:rsidR="00483522" w:rsidRPr="00E5667D">
        <w:rPr>
          <w:rFonts w:ascii="Aptos" w:hAnsi="Aptos"/>
        </w:rPr>
        <w:t>register the request for a Short-Term Scientific Mission (STSM)</w:t>
      </w:r>
      <w:r w:rsidR="00483522" w:rsidRPr="00E5667D">
        <w:rPr>
          <w:rFonts w:ascii="Aptos" w:hAnsi="Aptos"/>
          <w:lang w:val="en-US"/>
        </w:rPr>
        <w:t xml:space="preserve"> </w:t>
      </w:r>
    </w:p>
    <w:p w14:paraId="7672C9A6" w14:textId="00FAECDC" w:rsidR="00D92D16" w:rsidRPr="00E5667D" w:rsidRDefault="00D92D16" w:rsidP="00D92D16">
      <w:pPr>
        <w:pStyle w:val="StandardWeb"/>
        <w:rPr>
          <w:rFonts w:ascii="Aptos" w:hAnsi="Aptos"/>
          <w:lang w:val="en-US"/>
        </w:rPr>
      </w:pPr>
      <w:r w:rsidRPr="00E5667D">
        <w:rPr>
          <w:rFonts w:ascii="Aptos" w:hAnsi="Aptos"/>
        </w:rPr>
        <w:lastRenderedPageBreak/>
        <w:t>(</w:t>
      </w:r>
      <w:hyperlink r:id="rId9" w:tgtFrame="_blank" w:history="1">
        <w:r w:rsidRPr="00E5667D">
          <w:rPr>
            <w:rStyle w:val="Hyperlink"/>
            <w:rFonts w:ascii="Aptos" w:hAnsi="Aptos"/>
          </w:rPr>
          <w:t>https://e-services.cost.eu/activity/grants</w:t>
        </w:r>
      </w:hyperlink>
      <w:r w:rsidRPr="00E5667D">
        <w:rPr>
          <w:rFonts w:ascii="Aptos" w:hAnsi="Aptos"/>
        </w:rPr>
        <w:t xml:space="preserve">). </w:t>
      </w:r>
      <w:r w:rsidR="004056A0" w:rsidRPr="003A712F">
        <w:rPr>
          <w:rFonts w:ascii="Aptos" w:hAnsi="Aptos"/>
          <w:color w:val="000000" w:themeColor="text1"/>
        </w:rPr>
        <w:t>The maximum budget limit for a Short Term Scientific Mission (STSM) grant is up to €4,000.00 per grant.</w:t>
      </w:r>
      <w:r w:rsidR="004056A0" w:rsidRPr="003A712F">
        <w:rPr>
          <w:rFonts w:ascii="Aptos" w:hAnsi="Aptos"/>
          <w:color w:val="000000" w:themeColor="text1"/>
          <w:lang w:val="es-ES"/>
        </w:rPr>
        <w:t xml:space="preserve"> </w:t>
      </w:r>
      <w:r w:rsidRPr="003A712F">
        <w:rPr>
          <w:rFonts w:ascii="Aptos" w:hAnsi="Aptos"/>
          <w:color w:val="000000" w:themeColor="text1"/>
        </w:rPr>
        <w:t xml:space="preserve">You </w:t>
      </w:r>
      <w:r w:rsidRPr="00E5667D">
        <w:rPr>
          <w:rFonts w:ascii="Aptos" w:hAnsi="Aptos"/>
        </w:rPr>
        <w:t>may need to register and to upload your CV as well as other documents, including:</w:t>
      </w:r>
    </w:p>
    <w:p w14:paraId="711D67FE" w14:textId="18AB88A1" w:rsidR="00D92D16" w:rsidRPr="00E5667D" w:rsidRDefault="003A0DCA" w:rsidP="00D92D16">
      <w:pPr>
        <w:pStyle w:val="Listenabsatz"/>
        <w:numPr>
          <w:ilvl w:val="0"/>
          <w:numId w:val="15"/>
        </w:numPr>
        <w:spacing w:after="0" w:line="240" w:lineRule="auto"/>
        <w:jc w:val="both"/>
        <w:rPr>
          <w:rFonts w:ascii="Aptos" w:hAnsi="Aptos"/>
          <w:sz w:val="24"/>
          <w:szCs w:val="24"/>
          <w:lang w:val="en-US"/>
        </w:rPr>
      </w:pPr>
      <w:r w:rsidRPr="00E5667D">
        <w:rPr>
          <w:rFonts w:ascii="Aptos" w:hAnsi="Aptos"/>
          <w:sz w:val="24"/>
          <w:szCs w:val="24"/>
          <w:lang w:val="en-US"/>
        </w:rPr>
        <w:t>The STSM application consist</w:t>
      </w:r>
      <w:r w:rsidR="00D92D16" w:rsidRPr="00E5667D">
        <w:rPr>
          <w:rFonts w:ascii="Aptos" w:hAnsi="Aptos"/>
          <w:sz w:val="24"/>
          <w:szCs w:val="24"/>
          <w:lang w:val="en-US"/>
        </w:rPr>
        <w:t>ing</w:t>
      </w:r>
      <w:r w:rsidRPr="00E5667D">
        <w:rPr>
          <w:rFonts w:ascii="Aptos" w:hAnsi="Aptos"/>
          <w:sz w:val="24"/>
          <w:szCs w:val="24"/>
          <w:lang w:val="en-US"/>
        </w:rPr>
        <w:t xml:space="preserve"> of a summary of the project goal (200 words) a working plan (500 words) and a summary of the expected results (500 words)</w:t>
      </w:r>
      <w:r w:rsidR="00305B6D" w:rsidRPr="00E5667D">
        <w:rPr>
          <w:rFonts w:ascii="Aptos" w:hAnsi="Aptos"/>
          <w:sz w:val="24"/>
          <w:szCs w:val="24"/>
          <w:lang w:val="en-US"/>
        </w:rPr>
        <w:t xml:space="preserve"> </w:t>
      </w:r>
      <w:r w:rsidR="005A5E71" w:rsidRPr="00E5667D">
        <w:t xml:space="preserve"> </w:t>
      </w:r>
      <w:hyperlink r:id="rId10" w:history="1">
        <w:r w:rsidR="005A5E71" w:rsidRPr="00E5667D">
          <w:rPr>
            <w:rStyle w:val="Hyperlink"/>
            <w:rFonts w:ascii="Aptos" w:hAnsi="Aptos"/>
            <w:sz w:val="24"/>
            <w:szCs w:val="24"/>
            <w:lang w:val="en-US"/>
          </w:rPr>
          <w:t>https://www.cost.eu/STSM_GrantApplication</w:t>
        </w:r>
      </w:hyperlink>
      <w:r w:rsidR="005A5E71" w:rsidRPr="00E5667D">
        <w:rPr>
          <w:rFonts w:ascii="Aptos" w:hAnsi="Aptos"/>
          <w:sz w:val="24"/>
          <w:szCs w:val="24"/>
          <w:lang w:val="en-US"/>
        </w:rPr>
        <w:t xml:space="preserve"> </w:t>
      </w:r>
    </w:p>
    <w:p w14:paraId="78C6CD71" w14:textId="6896838D" w:rsidR="003A0DCA" w:rsidRPr="007C06A0" w:rsidRDefault="00D92D16" w:rsidP="00D92D16">
      <w:pPr>
        <w:pStyle w:val="Listenabsatz"/>
        <w:numPr>
          <w:ilvl w:val="0"/>
          <w:numId w:val="15"/>
        </w:numPr>
        <w:spacing w:after="0" w:line="240" w:lineRule="auto"/>
        <w:jc w:val="both"/>
        <w:rPr>
          <w:rFonts w:ascii="Aptos" w:hAnsi="Aptos"/>
          <w:sz w:val="24"/>
          <w:szCs w:val="24"/>
          <w:lang w:val="en-US"/>
        </w:rPr>
      </w:pPr>
      <w:r w:rsidRPr="00E5667D">
        <w:rPr>
          <w:rFonts w:ascii="Aptos" w:hAnsi="Aptos"/>
          <w:sz w:val="24"/>
          <w:szCs w:val="24"/>
          <w:lang w:val="en-US"/>
        </w:rPr>
        <w:t>A</w:t>
      </w:r>
      <w:r w:rsidR="00E97261" w:rsidRPr="00E5667D">
        <w:rPr>
          <w:rFonts w:ascii="Aptos" w:hAnsi="Aptos"/>
          <w:sz w:val="24"/>
          <w:szCs w:val="24"/>
          <w:lang w:val="en-US"/>
        </w:rPr>
        <w:t>cceptance</w:t>
      </w:r>
      <w:r w:rsidRPr="00E5667D">
        <w:rPr>
          <w:rFonts w:ascii="Aptos" w:hAnsi="Aptos"/>
          <w:sz w:val="24"/>
          <w:szCs w:val="24"/>
          <w:lang w:val="en-US"/>
        </w:rPr>
        <w:t xml:space="preserve"> letter from the host institute </w:t>
      </w:r>
      <w:r w:rsidRPr="007C06A0">
        <w:rPr>
          <w:rFonts w:ascii="Aptos" w:hAnsi="Aptos"/>
          <w:sz w:val="24"/>
          <w:szCs w:val="24"/>
          <w:lang w:val="en-US"/>
        </w:rPr>
        <w:t xml:space="preserve">(template </w:t>
      </w:r>
      <w:r w:rsidR="000460B0">
        <w:rPr>
          <w:rFonts w:ascii="Aptos" w:hAnsi="Aptos"/>
          <w:sz w:val="24"/>
          <w:szCs w:val="24"/>
          <w:lang w:val="en-US"/>
        </w:rPr>
        <w:t xml:space="preserve">for optional use </w:t>
      </w:r>
      <w:r w:rsidR="007C06A0">
        <w:rPr>
          <w:rFonts w:ascii="Aptos" w:hAnsi="Aptos"/>
          <w:sz w:val="24"/>
          <w:szCs w:val="24"/>
          <w:lang w:val="en-US"/>
        </w:rPr>
        <w:t>provided</w:t>
      </w:r>
      <w:r w:rsidRPr="007C06A0">
        <w:rPr>
          <w:rFonts w:ascii="Aptos" w:hAnsi="Aptos"/>
          <w:sz w:val="24"/>
          <w:szCs w:val="24"/>
          <w:lang w:val="en-US"/>
        </w:rPr>
        <w:t>)</w:t>
      </w:r>
    </w:p>
    <w:p w14:paraId="053BBCDD" w14:textId="394E4C80" w:rsidR="00D92D16" w:rsidRPr="007C06A0" w:rsidRDefault="00D92D16" w:rsidP="00D92D16">
      <w:pPr>
        <w:pStyle w:val="Listenabsatz"/>
        <w:numPr>
          <w:ilvl w:val="0"/>
          <w:numId w:val="15"/>
        </w:numPr>
        <w:spacing w:after="0" w:line="240" w:lineRule="auto"/>
        <w:jc w:val="both"/>
        <w:rPr>
          <w:rFonts w:ascii="Aptos" w:hAnsi="Aptos"/>
          <w:sz w:val="24"/>
          <w:szCs w:val="24"/>
          <w:lang w:val="en-US"/>
        </w:rPr>
      </w:pPr>
      <w:r w:rsidRPr="007C06A0">
        <w:rPr>
          <w:rFonts w:ascii="Aptos" w:hAnsi="Aptos"/>
          <w:sz w:val="24"/>
          <w:szCs w:val="24"/>
          <w:lang w:val="en-US"/>
        </w:rPr>
        <w:t xml:space="preserve">Letter of </w:t>
      </w:r>
      <w:r w:rsidR="009F041A">
        <w:rPr>
          <w:rFonts w:ascii="Aptos" w:hAnsi="Aptos"/>
          <w:sz w:val="24"/>
          <w:szCs w:val="24"/>
          <w:lang w:val="en-US"/>
        </w:rPr>
        <w:t>S</w:t>
      </w:r>
      <w:r w:rsidRPr="007C06A0">
        <w:rPr>
          <w:rFonts w:ascii="Aptos" w:hAnsi="Aptos"/>
          <w:sz w:val="24"/>
          <w:szCs w:val="24"/>
          <w:lang w:val="en-US"/>
        </w:rPr>
        <w:t>upport from home institution (</w:t>
      </w:r>
      <w:r w:rsidR="000460B0" w:rsidRPr="007C06A0">
        <w:rPr>
          <w:rFonts w:ascii="Aptos" w:hAnsi="Aptos"/>
          <w:sz w:val="24"/>
          <w:szCs w:val="24"/>
          <w:lang w:val="en-US"/>
        </w:rPr>
        <w:t xml:space="preserve">template </w:t>
      </w:r>
      <w:r w:rsidR="000460B0">
        <w:rPr>
          <w:rFonts w:ascii="Aptos" w:hAnsi="Aptos"/>
          <w:sz w:val="24"/>
          <w:szCs w:val="24"/>
          <w:lang w:val="en-US"/>
        </w:rPr>
        <w:t>for optional use provided</w:t>
      </w:r>
      <w:r w:rsidRPr="007C06A0">
        <w:rPr>
          <w:rFonts w:ascii="Aptos" w:hAnsi="Aptos"/>
          <w:sz w:val="24"/>
          <w:szCs w:val="24"/>
          <w:lang w:val="en-US"/>
        </w:rPr>
        <w:t>)</w:t>
      </w:r>
    </w:p>
    <w:p w14:paraId="584583A3" w14:textId="3407575F" w:rsidR="00D92D16" w:rsidRPr="007C06A0" w:rsidRDefault="00D92D16" w:rsidP="00D92D16">
      <w:pPr>
        <w:pStyle w:val="Listenabsatz"/>
        <w:numPr>
          <w:ilvl w:val="0"/>
          <w:numId w:val="15"/>
        </w:numPr>
        <w:spacing w:after="0" w:line="240" w:lineRule="auto"/>
        <w:jc w:val="both"/>
        <w:rPr>
          <w:rFonts w:ascii="Aptos" w:hAnsi="Aptos"/>
          <w:sz w:val="24"/>
          <w:szCs w:val="24"/>
          <w:lang w:val="en-US"/>
        </w:rPr>
      </w:pPr>
      <w:r w:rsidRPr="007C06A0">
        <w:rPr>
          <w:rFonts w:ascii="Aptos" w:hAnsi="Aptos"/>
          <w:sz w:val="24"/>
          <w:szCs w:val="24"/>
          <w:lang w:val="en-US"/>
        </w:rPr>
        <w:t>Motivation letter (</w:t>
      </w:r>
      <w:r w:rsidR="000460B0" w:rsidRPr="007C06A0">
        <w:rPr>
          <w:rFonts w:ascii="Aptos" w:hAnsi="Aptos"/>
          <w:sz w:val="24"/>
          <w:szCs w:val="24"/>
          <w:lang w:val="en-US"/>
        </w:rPr>
        <w:t xml:space="preserve">template </w:t>
      </w:r>
      <w:r w:rsidR="000460B0">
        <w:rPr>
          <w:rFonts w:ascii="Aptos" w:hAnsi="Aptos"/>
          <w:sz w:val="24"/>
          <w:szCs w:val="24"/>
          <w:lang w:val="en-US"/>
        </w:rPr>
        <w:t>for optional use provided</w:t>
      </w:r>
      <w:r w:rsidRPr="007C06A0">
        <w:rPr>
          <w:rFonts w:ascii="Aptos" w:hAnsi="Aptos"/>
          <w:sz w:val="24"/>
          <w:szCs w:val="24"/>
          <w:lang w:val="en-US"/>
        </w:rPr>
        <w:t>)</w:t>
      </w:r>
    </w:p>
    <w:p w14:paraId="6A53D521" w14:textId="231D4A72" w:rsidR="00D92D16" w:rsidRPr="007C06A0" w:rsidRDefault="00D92D16" w:rsidP="00D92D16">
      <w:pPr>
        <w:pStyle w:val="Listenabsatz"/>
        <w:numPr>
          <w:ilvl w:val="0"/>
          <w:numId w:val="15"/>
        </w:numPr>
        <w:spacing w:after="0" w:line="240" w:lineRule="auto"/>
        <w:jc w:val="both"/>
        <w:rPr>
          <w:rFonts w:ascii="Aptos" w:hAnsi="Aptos"/>
          <w:sz w:val="24"/>
          <w:szCs w:val="24"/>
          <w:lang w:val="en-US"/>
        </w:rPr>
      </w:pPr>
      <w:r w:rsidRPr="007C06A0">
        <w:rPr>
          <w:rFonts w:ascii="Aptos" w:hAnsi="Aptos"/>
          <w:sz w:val="24"/>
          <w:szCs w:val="24"/>
          <w:lang w:val="en-US"/>
        </w:rPr>
        <w:t>Budget Plan (</w:t>
      </w:r>
      <w:r w:rsidR="000460B0" w:rsidRPr="007C06A0">
        <w:rPr>
          <w:rFonts w:ascii="Aptos" w:hAnsi="Aptos"/>
          <w:sz w:val="24"/>
          <w:szCs w:val="24"/>
          <w:lang w:val="en-US"/>
        </w:rPr>
        <w:t xml:space="preserve">template </w:t>
      </w:r>
      <w:r w:rsidR="000460B0">
        <w:rPr>
          <w:rFonts w:ascii="Aptos" w:hAnsi="Aptos"/>
          <w:sz w:val="24"/>
          <w:szCs w:val="24"/>
          <w:lang w:val="en-US"/>
        </w:rPr>
        <w:t>for optional use provided</w:t>
      </w:r>
      <w:r w:rsidRPr="007C06A0">
        <w:rPr>
          <w:rFonts w:ascii="Aptos" w:hAnsi="Aptos"/>
          <w:sz w:val="24"/>
          <w:szCs w:val="24"/>
          <w:lang w:val="en-US"/>
        </w:rPr>
        <w:t>)</w:t>
      </w:r>
    </w:p>
    <w:p w14:paraId="2EEE84BA" w14:textId="4731B56F" w:rsidR="00D92D16" w:rsidRPr="00E5667D" w:rsidRDefault="00D92D16" w:rsidP="00D92D16">
      <w:pPr>
        <w:spacing w:after="0" w:line="240" w:lineRule="auto"/>
        <w:jc w:val="both"/>
        <w:rPr>
          <w:rFonts w:ascii="Aptos" w:hAnsi="Aptos"/>
          <w:sz w:val="24"/>
          <w:szCs w:val="24"/>
          <w:lang w:val="en-US"/>
        </w:rPr>
      </w:pPr>
    </w:p>
    <w:p w14:paraId="12EB0E91" w14:textId="2195D22A" w:rsidR="00D92D16" w:rsidRPr="00E5667D" w:rsidRDefault="00D92D16" w:rsidP="00D92D16">
      <w:pPr>
        <w:pStyle w:val="StandardWeb"/>
        <w:rPr>
          <w:rFonts w:ascii="Aptos" w:hAnsi="Aptos"/>
          <w:lang w:val="en-US"/>
        </w:rPr>
      </w:pPr>
      <w:r w:rsidRPr="00E5667D">
        <w:rPr>
          <w:rStyle w:val="Fett"/>
          <w:rFonts w:ascii="Aptos" w:hAnsi="Aptos"/>
        </w:rPr>
        <w:t>Step 3</w:t>
      </w:r>
      <w:r w:rsidRPr="00E5667D">
        <w:rPr>
          <w:rFonts w:ascii="Aptos" w:hAnsi="Aptos"/>
        </w:rPr>
        <w:t xml:space="preserve"> – The application is assessed by the Grant Awarding Coordinator</w:t>
      </w:r>
      <w:r w:rsidR="00483522" w:rsidRPr="00E5667D">
        <w:rPr>
          <w:rFonts w:ascii="Aptos" w:hAnsi="Aptos"/>
          <w:lang w:val="en-US"/>
        </w:rPr>
        <w:t xml:space="preserve"> </w:t>
      </w:r>
      <w:r w:rsidR="008E07B8" w:rsidRPr="008E07B8">
        <w:rPr>
          <w:rFonts w:ascii="Aptos" w:hAnsi="Aptos"/>
          <w:lang w:val="en-US"/>
        </w:rPr>
        <w:t>(Prof. Dr. Reimar Johne)</w:t>
      </w:r>
      <w:r w:rsidR="008E07B8" w:rsidRPr="00E5667D">
        <w:rPr>
          <w:rFonts w:ascii="Aptos" w:hAnsi="Aptos"/>
          <w:lang w:val="en-US"/>
        </w:rPr>
        <w:t xml:space="preserve"> </w:t>
      </w:r>
      <w:r w:rsidR="00483522" w:rsidRPr="00E5667D">
        <w:rPr>
          <w:rFonts w:ascii="Aptos" w:hAnsi="Aptos"/>
          <w:lang w:val="en-US"/>
        </w:rPr>
        <w:t xml:space="preserve">and </w:t>
      </w:r>
      <w:r w:rsidRPr="00E5667D">
        <w:rPr>
          <w:rFonts w:ascii="Aptos" w:hAnsi="Aptos"/>
        </w:rPr>
        <w:t xml:space="preserve">the </w:t>
      </w:r>
      <w:r w:rsidRPr="00E5667D">
        <w:rPr>
          <w:rFonts w:ascii="Aptos" w:hAnsi="Aptos"/>
          <w:lang w:val="en-US"/>
        </w:rPr>
        <w:t>Training Task Force</w:t>
      </w:r>
      <w:r w:rsidRPr="00E5667D">
        <w:rPr>
          <w:rFonts w:ascii="Aptos" w:hAnsi="Aptos"/>
        </w:rPr>
        <w:t>.</w:t>
      </w:r>
      <w:r w:rsidRPr="00E5667D">
        <w:rPr>
          <w:rFonts w:ascii="Aptos" w:hAnsi="Aptos"/>
          <w:lang w:val="en-US"/>
        </w:rPr>
        <w:t xml:space="preserve"> If accepted, they will inform the Grant</w:t>
      </w:r>
      <w:r w:rsidR="00483522" w:rsidRPr="00E5667D">
        <w:rPr>
          <w:rFonts w:ascii="Aptos" w:hAnsi="Aptos"/>
          <w:lang w:val="en-US"/>
        </w:rPr>
        <w:t xml:space="preserve"> Holder</w:t>
      </w:r>
      <w:r w:rsidRPr="00E5667D">
        <w:rPr>
          <w:rFonts w:ascii="Aptos" w:hAnsi="Aptos"/>
          <w:lang w:val="en-US"/>
        </w:rPr>
        <w:t>.</w:t>
      </w:r>
      <w:r w:rsidR="00BF0D6E" w:rsidRPr="00E5667D">
        <w:t xml:space="preserve"> </w:t>
      </w:r>
      <w:r w:rsidR="00BF0D6E" w:rsidRPr="00E5667D">
        <w:rPr>
          <w:rFonts w:ascii="Aptos" w:hAnsi="Aptos"/>
          <w:lang w:val="en-US"/>
        </w:rPr>
        <w:t>All evaluations will comply with the COST Conflict of Interest and Confidentiality policy.</w:t>
      </w:r>
    </w:p>
    <w:p w14:paraId="6C3F21A3" w14:textId="23C9AF9A" w:rsidR="00D92D16" w:rsidRPr="00E5667D" w:rsidRDefault="00D92D16" w:rsidP="00D92D16">
      <w:pPr>
        <w:pStyle w:val="StandardWeb"/>
        <w:rPr>
          <w:rFonts w:ascii="Aptos" w:hAnsi="Aptos"/>
          <w:lang w:val="en-US"/>
        </w:rPr>
      </w:pPr>
      <w:r w:rsidRPr="00E5667D">
        <w:rPr>
          <w:rStyle w:val="Fett"/>
          <w:rFonts w:ascii="Aptos" w:hAnsi="Aptos"/>
        </w:rPr>
        <w:t xml:space="preserve">Step </w:t>
      </w:r>
      <w:r w:rsidRPr="00E5667D">
        <w:rPr>
          <w:rStyle w:val="Fett"/>
          <w:rFonts w:ascii="Aptos" w:hAnsi="Aptos"/>
          <w:lang w:val="en-US"/>
        </w:rPr>
        <w:t>4</w:t>
      </w:r>
      <w:r w:rsidRPr="00E5667D">
        <w:rPr>
          <w:rFonts w:ascii="Aptos" w:hAnsi="Aptos"/>
        </w:rPr>
        <w:t xml:space="preserve"> – Cost Office Acceptance Letter (Grant Letter)</w:t>
      </w:r>
      <w:r w:rsidRPr="00E5667D">
        <w:rPr>
          <w:rFonts w:ascii="Aptos" w:hAnsi="Aptos"/>
          <w:lang w:val="en-US"/>
        </w:rPr>
        <w:t xml:space="preserve">. </w:t>
      </w:r>
      <w:r w:rsidRPr="00E5667D">
        <w:rPr>
          <w:rFonts w:ascii="Aptos" w:hAnsi="Aptos"/>
        </w:rPr>
        <w:t xml:space="preserve">If </w:t>
      </w:r>
      <w:r w:rsidR="000D2C6B" w:rsidRPr="00E5667D">
        <w:rPr>
          <w:rFonts w:ascii="Aptos" w:hAnsi="Aptos"/>
        </w:rPr>
        <w:t>the application is successful, the Grant Holder (GH) will provide the applicant with an Acceptance Letter confirming the approval of the STSM Grant and specifying the amount of financial support awarded.</w:t>
      </w:r>
    </w:p>
    <w:p w14:paraId="590A4F4B" w14:textId="24957F55" w:rsidR="00D92D16" w:rsidRPr="00E5667D" w:rsidRDefault="00D92D16" w:rsidP="00D92D16">
      <w:pPr>
        <w:spacing w:after="0" w:line="240" w:lineRule="auto"/>
        <w:jc w:val="both"/>
        <w:rPr>
          <w:rFonts w:ascii="Aptos" w:hAnsi="Aptos"/>
          <w:b/>
          <w:sz w:val="24"/>
          <w:szCs w:val="24"/>
          <w:u w:val="single"/>
          <w:lang w:val="en-US"/>
        </w:rPr>
      </w:pPr>
      <w:r w:rsidRPr="00E5667D">
        <w:rPr>
          <w:rFonts w:ascii="Aptos" w:hAnsi="Aptos"/>
          <w:b/>
          <w:sz w:val="24"/>
          <w:szCs w:val="24"/>
          <w:u w:val="single"/>
          <w:lang w:val="en-US"/>
        </w:rPr>
        <w:t>Post STSM</w:t>
      </w:r>
    </w:p>
    <w:p w14:paraId="16429FF2" w14:textId="14FEC602" w:rsidR="00D92D16" w:rsidRPr="00E5667D" w:rsidRDefault="00D92D16" w:rsidP="00D92D16">
      <w:pPr>
        <w:spacing w:after="0" w:line="240" w:lineRule="auto"/>
        <w:jc w:val="both"/>
        <w:rPr>
          <w:rFonts w:ascii="Aptos" w:hAnsi="Aptos"/>
          <w:sz w:val="24"/>
          <w:szCs w:val="24"/>
          <w:lang w:val="en-US"/>
        </w:rPr>
      </w:pPr>
    </w:p>
    <w:p w14:paraId="73320664" w14:textId="655C9FA9" w:rsidR="00483522" w:rsidRPr="00E5667D" w:rsidRDefault="00483522" w:rsidP="00D92D16">
      <w:pPr>
        <w:spacing w:after="0" w:line="240" w:lineRule="auto"/>
        <w:jc w:val="both"/>
        <w:rPr>
          <w:rFonts w:ascii="Aptos" w:hAnsi="Aptos"/>
          <w:sz w:val="24"/>
          <w:szCs w:val="24"/>
          <w:lang w:val="en-US"/>
        </w:rPr>
      </w:pPr>
      <w:r w:rsidRPr="00E5667D">
        <w:rPr>
          <w:rFonts w:ascii="Aptos" w:hAnsi="Aptos"/>
          <w:sz w:val="24"/>
          <w:szCs w:val="24"/>
          <w:lang w:val="en-US"/>
        </w:rPr>
        <w:t xml:space="preserve">Reports must be submitted within 30 days after the end of the activity or within 15 days after the end of the Grant Period, whichever comes first. </w:t>
      </w:r>
    </w:p>
    <w:p w14:paraId="03485B38" w14:textId="327032A7" w:rsidR="00D92D16" w:rsidRPr="00E5667D" w:rsidRDefault="00D92D16" w:rsidP="00D92D16">
      <w:pPr>
        <w:spacing w:after="0" w:line="240" w:lineRule="auto"/>
        <w:jc w:val="both"/>
        <w:rPr>
          <w:rFonts w:ascii="Aptos" w:hAnsi="Aptos"/>
          <w:sz w:val="24"/>
          <w:szCs w:val="24"/>
          <w:lang w:val="en-US"/>
        </w:rPr>
      </w:pPr>
      <w:r w:rsidRPr="00E5667D">
        <w:rPr>
          <w:rFonts w:ascii="Aptos" w:hAnsi="Aptos"/>
          <w:sz w:val="24"/>
          <w:szCs w:val="24"/>
          <w:lang w:val="en-US"/>
        </w:rPr>
        <w:t xml:space="preserve">The grantee receives an e-notification to submit the report and other supporting documents on e-COST, the GH manager and the Grant Awarding Coordinator will be in copy of the notification. The grantee must complete the report template, upload, and submit it in e-COST along with a host approval letter of the report (free style). </w:t>
      </w:r>
      <w:r w:rsidR="007836A4" w:rsidRPr="00E5667D">
        <w:rPr>
          <w:rFonts w:ascii="Aptos" w:hAnsi="Aptos"/>
          <w:sz w:val="24"/>
          <w:szCs w:val="24"/>
          <w:lang w:val="en-US"/>
        </w:rPr>
        <w:t xml:space="preserve">Please use the official scientific report (using the COST template). </w:t>
      </w:r>
      <w:r w:rsidRPr="00E5667D">
        <w:rPr>
          <w:rFonts w:ascii="Aptos" w:hAnsi="Aptos"/>
          <w:sz w:val="24"/>
          <w:szCs w:val="24"/>
          <w:lang w:val="en-US"/>
        </w:rPr>
        <w:t xml:space="preserve">A report template is available on-line here: </w:t>
      </w:r>
      <w:hyperlink r:id="rId11" w:history="1">
        <w:r w:rsidR="005A5E71" w:rsidRPr="00E5667D">
          <w:rPr>
            <w:rStyle w:val="Hyperlink"/>
            <w:rFonts w:ascii="Aptos" w:hAnsi="Aptos"/>
            <w:sz w:val="24"/>
            <w:szCs w:val="24"/>
            <w:lang w:val="en-US"/>
          </w:rPr>
          <w:t>http://www.cost.eu/STSM_report_template</w:t>
        </w:r>
      </w:hyperlink>
      <w:r w:rsidR="005A5E71" w:rsidRPr="00E5667D">
        <w:rPr>
          <w:rFonts w:ascii="Aptos" w:hAnsi="Aptos"/>
          <w:sz w:val="24"/>
          <w:szCs w:val="24"/>
          <w:lang w:val="en-US"/>
        </w:rPr>
        <w:t xml:space="preserve"> </w:t>
      </w:r>
    </w:p>
    <w:p w14:paraId="09E01A29" w14:textId="77777777" w:rsidR="00D92D16" w:rsidRPr="00E5667D" w:rsidRDefault="00D92D16" w:rsidP="00D92D16">
      <w:pPr>
        <w:spacing w:after="0" w:line="240" w:lineRule="auto"/>
        <w:jc w:val="both"/>
        <w:rPr>
          <w:rFonts w:ascii="Aptos" w:hAnsi="Aptos"/>
          <w:sz w:val="24"/>
          <w:szCs w:val="24"/>
          <w:lang w:val="en-US"/>
        </w:rPr>
      </w:pPr>
    </w:p>
    <w:p w14:paraId="0CFEEBF5" w14:textId="11B9C396" w:rsidR="00D92D16" w:rsidRPr="00E5667D" w:rsidRDefault="00D92D16" w:rsidP="00D92D16">
      <w:pPr>
        <w:spacing w:after="0" w:line="240" w:lineRule="auto"/>
        <w:jc w:val="both"/>
        <w:rPr>
          <w:rFonts w:ascii="Aptos" w:hAnsi="Aptos"/>
          <w:sz w:val="24"/>
          <w:szCs w:val="24"/>
          <w:lang w:val="en-US"/>
        </w:rPr>
      </w:pPr>
      <w:r w:rsidRPr="00E5667D">
        <w:rPr>
          <w:rFonts w:ascii="Aptos" w:hAnsi="Aptos"/>
          <w:sz w:val="24"/>
          <w:szCs w:val="24"/>
          <w:lang w:val="en-US"/>
        </w:rPr>
        <w:t>The Grant Awarding Coordinator is notified when the grantee submit</w:t>
      </w:r>
      <w:r w:rsidR="00A128C6" w:rsidRPr="00E5667D">
        <w:rPr>
          <w:rFonts w:ascii="Aptos" w:hAnsi="Aptos"/>
          <w:sz w:val="24"/>
          <w:szCs w:val="24"/>
          <w:lang w:val="en-US"/>
        </w:rPr>
        <w:t>s</w:t>
      </w:r>
      <w:r w:rsidRPr="00E5667D">
        <w:rPr>
          <w:rFonts w:ascii="Aptos" w:hAnsi="Aptos"/>
          <w:sz w:val="24"/>
          <w:szCs w:val="24"/>
          <w:lang w:val="en-US"/>
        </w:rPr>
        <w:t xml:space="preserve"> the report and must verify the validity and content of the report by clicking the link in the notification. After review of the report by the procedures agreed by the MC, the Grant Awarding Coordinator needs to encode its approval. Upon the recording of the payment, an e-notification is sent to the grantee, with a copy to the Grant Holder manager.</w:t>
      </w:r>
    </w:p>
    <w:p w14:paraId="1E911E26" w14:textId="403E5B51" w:rsidR="00A128C6" w:rsidRPr="00E5667D" w:rsidRDefault="00A128C6" w:rsidP="00D92D16">
      <w:pPr>
        <w:spacing w:after="0" w:line="240" w:lineRule="auto"/>
        <w:jc w:val="both"/>
        <w:rPr>
          <w:rFonts w:ascii="Aptos" w:hAnsi="Aptos"/>
          <w:sz w:val="24"/>
          <w:szCs w:val="24"/>
          <w:lang w:val="en-US"/>
        </w:rPr>
      </w:pPr>
    </w:p>
    <w:p w14:paraId="3341FF27" w14:textId="4B40E043" w:rsidR="00A128C6" w:rsidRPr="00E5667D" w:rsidRDefault="00A128C6" w:rsidP="00D92D16">
      <w:pPr>
        <w:spacing w:after="0" w:line="240" w:lineRule="auto"/>
        <w:jc w:val="both"/>
        <w:rPr>
          <w:rFonts w:ascii="Aptos" w:hAnsi="Aptos"/>
          <w:i/>
          <w:iCs/>
          <w:sz w:val="24"/>
          <w:szCs w:val="24"/>
          <w:lang w:val="en-US"/>
        </w:rPr>
      </w:pPr>
      <w:r w:rsidRPr="00E5667D">
        <w:rPr>
          <w:rFonts w:ascii="Aptos" w:hAnsi="Aptos"/>
          <w:sz w:val="24"/>
          <w:szCs w:val="24"/>
        </w:rPr>
        <w:t xml:space="preserve">If work resulting from an STSM visit is published in a journal, please add the following acknowledgement: </w:t>
      </w:r>
      <w:r w:rsidR="00BF0D6E" w:rsidRPr="00E5667D">
        <w:rPr>
          <w:rFonts w:ascii="Aptos" w:hAnsi="Aptos"/>
          <w:i/>
          <w:iCs/>
          <w:sz w:val="24"/>
          <w:szCs w:val="24"/>
        </w:rPr>
        <w:t>This work is based upon work from COST Action CA24140, supported by COST (European Cooperation in Science and Technology).</w:t>
      </w:r>
    </w:p>
    <w:p w14:paraId="4D3770E8" w14:textId="62F34653" w:rsidR="00A128C6" w:rsidRPr="00E5667D" w:rsidRDefault="00A128C6" w:rsidP="00D92D16">
      <w:pPr>
        <w:spacing w:after="0" w:line="240" w:lineRule="auto"/>
        <w:jc w:val="both"/>
        <w:rPr>
          <w:rFonts w:ascii="Aptos" w:hAnsi="Aptos"/>
          <w:i/>
          <w:iCs/>
          <w:sz w:val="24"/>
          <w:szCs w:val="24"/>
          <w:lang w:val="en-US"/>
        </w:rPr>
      </w:pPr>
    </w:p>
    <w:p w14:paraId="29DDDA63" w14:textId="3D97D05F" w:rsidR="00A128C6" w:rsidRPr="00E5667D" w:rsidRDefault="00A128C6" w:rsidP="00D92D16">
      <w:pPr>
        <w:spacing w:after="0" w:line="240" w:lineRule="auto"/>
        <w:jc w:val="both"/>
        <w:rPr>
          <w:rFonts w:ascii="Aptos" w:hAnsi="Aptos"/>
          <w:iCs/>
          <w:sz w:val="24"/>
          <w:szCs w:val="24"/>
          <w:lang w:val="en-US"/>
        </w:rPr>
      </w:pPr>
      <w:r w:rsidRPr="00E5667D">
        <w:rPr>
          <w:rFonts w:ascii="Aptos" w:hAnsi="Aptos"/>
          <w:iCs/>
          <w:sz w:val="24"/>
          <w:szCs w:val="24"/>
          <w:lang w:val="en-US"/>
        </w:rPr>
        <w:t>Grantees will be required to write a short report of their experience to be published in the newsletter and to contribute with content (posts, pictures, short videos…) for the Action social media and Website.</w:t>
      </w:r>
    </w:p>
    <w:p w14:paraId="45700502" w14:textId="757CEA86" w:rsidR="00A128C6" w:rsidRPr="00E5667D" w:rsidRDefault="00A128C6" w:rsidP="00D92D16">
      <w:pPr>
        <w:spacing w:after="0" w:line="240" w:lineRule="auto"/>
        <w:jc w:val="both"/>
        <w:rPr>
          <w:rFonts w:ascii="Aptos" w:hAnsi="Aptos"/>
          <w:i/>
          <w:iCs/>
          <w:sz w:val="24"/>
          <w:szCs w:val="24"/>
          <w:lang w:val="en-US"/>
        </w:rPr>
      </w:pPr>
    </w:p>
    <w:p w14:paraId="34486ED3" w14:textId="2642A5D7" w:rsidR="00655F9A" w:rsidRPr="00F37B0C" w:rsidRDefault="00A128C6" w:rsidP="00EA1095">
      <w:pPr>
        <w:spacing w:after="0" w:line="240" w:lineRule="auto"/>
        <w:jc w:val="both"/>
        <w:rPr>
          <w:rFonts w:ascii="Aptos" w:hAnsi="Aptos"/>
          <w:b/>
          <w:sz w:val="24"/>
          <w:szCs w:val="24"/>
          <w:lang w:val="en-US"/>
        </w:rPr>
      </w:pPr>
      <w:r w:rsidRPr="00E5667D">
        <w:rPr>
          <w:rFonts w:ascii="Aptos" w:hAnsi="Aptos"/>
          <w:sz w:val="24"/>
          <w:szCs w:val="24"/>
          <w:lang w:val="en-US"/>
        </w:rPr>
        <w:t xml:space="preserve">For further details please consult the official guide at </w:t>
      </w:r>
      <w:hyperlink r:id="rId12" w:history="1">
        <w:r w:rsidRPr="00E5667D">
          <w:rPr>
            <w:rStyle w:val="Hyperlink"/>
            <w:rFonts w:ascii="Aptos" w:hAnsi="Aptos"/>
            <w:sz w:val="24"/>
            <w:szCs w:val="24"/>
            <w:lang w:val="en-US"/>
          </w:rPr>
          <w:t>https://www.cost.eu/uploads/2025/01/COST-Grant-Awarding-user-guide.pdf</w:t>
        </w:r>
      </w:hyperlink>
      <w:r w:rsidRPr="00E5667D">
        <w:rPr>
          <w:rFonts w:ascii="Aptos" w:hAnsi="Aptos"/>
          <w:sz w:val="24"/>
          <w:szCs w:val="24"/>
          <w:lang w:val="en-US"/>
        </w:rPr>
        <w:t>.</w:t>
      </w:r>
    </w:p>
    <w:sectPr w:rsidR="00655F9A" w:rsidRPr="00F37B0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E7C90"/>
    <w:multiLevelType w:val="hybridMultilevel"/>
    <w:tmpl w:val="554E0876"/>
    <w:lvl w:ilvl="0" w:tplc="0A165272">
      <w:numFmt w:val="bullet"/>
      <w:lvlText w:val="-"/>
      <w:lvlJc w:val="left"/>
      <w:pPr>
        <w:ind w:left="720" w:hanging="360"/>
      </w:pPr>
      <w:rPr>
        <w:rFonts w:ascii="Calibri" w:eastAsiaTheme="minorHAns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 w15:restartNumberingAfterBreak="0">
    <w:nsid w:val="24DC3234"/>
    <w:multiLevelType w:val="hybridMultilevel"/>
    <w:tmpl w:val="84B8251E"/>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 w15:restartNumberingAfterBreak="0">
    <w:nsid w:val="2C8E0F25"/>
    <w:multiLevelType w:val="hybridMultilevel"/>
    <w:tmpl w:val="407C6350"/>
    <w:lvl w:ilvl="0" w:tplc="042F000F">
      <w:start w:val="1"/>
      <w:numFmt w:val="decimal"/>
      <w:lvlText w:val="%1."/>
      <w:lvlJc w:val="left"/>
      <w:pPr>
        <w:ind w:left="720" w:hanging="360"/>
      </w:pPr>
      <w:rPr>
        <w:rFont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3" w15:restartNumberingAfterBreak="0">
    <w:nsid w:val="40F64F48"/>
    <w:multiLevelType w:val="hybridMultilevel"/>
    <w:tmpl w:val="62B054F6"/>
    <w:lvl w:ilvl="0" w:tplc="0A165272">
      <w:numFmt w:val="bullet"/>
      <w:lvlText w:val="-"/>
      <w:lvlJc w:val="left"/>
      <w:pPr>
        <w:ind w:left="720" w:hanging="360"/>
      </w:pPr>
      <w:rPr>
        <w:rFonts w:ascii="Calibri" w:eastAsiaTheme="minorHAns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 w15:restartNumberingAfterBreak="0">
    <w:nsid w:val="415816C0"/>
    <w:multiLevelType w:val="hybridMultilevel"/>
    <w:tmpl w:val="398AD1EC"/>
    <w:lvl w:ilvl="0" w:tplc="A2B6ACD0">
      <w:numFmt w:val="bullet"/>
      <w:lvlText w:val="-"/>
      <w:lvlJc w:val="left"/>
      <w:pPr>
        <w:ind w:left="720" w:hanging="360"/>
      </w:pPr>
      <w:rPr>
        <w:rFonts w:ascii="Aptos" w:eastAsiaTheme="minorHAnsi" w:hAnsi="Aptos" w:cstheme="minorBid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5" w15:restartNumberingAfterBreak="0">
    <w:nsid w:val="4456580B"/>
    <w:multiLevelType w:val="multilevel"/>
    <w:tmpl w:val="CFEE7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6282104"/>
    <w:multiLevelType w:val="hybridMultilevel"/>
    <w:tmpl w:val="8716C460"/>
    <w:lvl w:ilvl="0" w:tplc="0A165272">
      <w:numFmt w:val="bullet"/>
      <w:lvlText w:val="-"/>
      <w:lvlJc w:val="left"/>
      <w:pPr>
        <w:ind w:left="720" w:hanging="360"/>
      </w:pPr>
      <w:rPr>
        <w:rFonts w:ascii="Calibri" w:eastAsiaTheme="minorHAns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7" w15:restartNumberingAfterBreak="0">
    <w:nsid w:val="4A5B388E"/>
    <w:multiLevelType w:val="hybridMultilevel"/>
    <w:tmpl w:val="37922C14"/>
    <w:lvl w:ilvl="0" w:tplc="107809B2">
      <w:start w:val="28"/>
      <w:numFmt w:val="bullet"/>
      <w:lvlText w:val="-"/>
      <w:lvlJc w:val="left"/>
      <w:pPr>
        <w:ind w:left="1080" w:hanging="360"/>
      </w:pPr>
      <w:rPr>
        <w:rFonts w:ascii="Aptos" w:eastAsiaTheme="minorHAnsi" w:hAnsi="Aptos" w:cstheme="minorBidi"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8" w15:restartNumberingAfterBreak="0">
    <w:nsid w:val="51BA20D8"/>
    <w:multiLevelType w:val="hybridMultilevel"/>
    <w:tmpl w:val="91C82890"/>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9" w15:restartNumberingAfterBreak="0">
    <w:nsid w:val="5CC94437"/>
    <w:multiLevelType w:val="hybridMultilevel"/>
    <w:tmpl w:val="85360DB2"/>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0" w15:restartNumberingAfterBreak="0">
    <w:nsid w:val="6FC47A87"/>
    <w:multiLevelType w:val="hybridMultilevel"/>
    <w:tmpl w:val="BB788A7A"/>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1" w15:restartNumberingAfterBreak="0">
    <w:nsid w:val="70135520"/>
    <w:multiLevelType w:val="hybridMultilevel"/>
    <w:tmpl w:val="0D4C7EE8"/>
    <w:lvl w:ilvl="0" w:tplc="0A165272">
      <w:numFmt w:val="bullet"/>
      <w:lvlText w:val="-"/>
      <w:lvlJc w:val="left"/>
      <w:pPr>
        <w:ind w:left="720" w:hanging="360"/>
      </w:pPr>
      <w:rPr>
        <w:rFonts w:ascii="Calibri" w:eastAsiaTheme="minorHAns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2" w15:restartNumberingAfterBreak="0">
    <w:nsid w:val="75E35315"/>
    <w:multiLevelType w:val="hybridMultilevel"/>
    <w:tmpl w:val="1778B1A4"/>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3" w15:restartNumberingAfterBreak="0">
    <w:nsid w:val="75EE753F"/>
    <w:multiLevelType w:val="hybridMultilevel"/>
    <w:tmpl w:val="4AD672E6"/>
    <w:lvl w:ilvl="0" w:tplc="5FDCD57A">
      <w:start w:val="1"/>
      <w:numFmt w:val="decimal"/>
      <w:pStyle w:val="berschrift1"/>
      <w:lvlText w:val="%1."/>
      <w:lvlJc w:val="left"/>
      <w:pPr>
        <w:ind w:left="1530" w:hanging="360"/>
      </w:pPr>
    </w:lvl>
    <w:lvl w:ilvl="1" w:tplc="04090019">
      <w:start w:val="1"/>
      <w:numFmt w:val="lowerLetter"/>
      <w:pStyle w:val="berschrift2"/>
      <w:lvlText w:val="%2."/>
      <w:lvlJc w:val="left"/>
      <w:pPr>
        <w:ind w:left="2250" w:hanging="360"/>
      </w:pPr>
    </w:lvl>
    <w:lvl w:ilvl="2" w:tplc="0409001B">
      <w:start w:val="1"/>
      <w:numFmt w:val="lowerRoman"/>
      <w:pStyle w:val="berschrift3"/>
      <w:lvlText w:val="%3."/>
      <w:lvlJc w:val="right"/>
      <w:pPr>
        <w:ind w:left="2970" w:hanging="180"/>
      </w:pPr>
    </w:lvl>
    <w:lvl w:ilvl="3" w:tplc="0409000F">
      <w:start w:val="1"/>
      <w:numFmt w:val="decimal"/>
      <w:lvlText w:val="%4."/>
      <w:lvlJc w:val="left"/>
      <w:pPr>
        <w:ind w:left="3690" w:hanging="360"/>
      </w:pPr>
    </w:lvl>
    <w:lvl w:ilvl="4" w:tplc="04090019">
      <w:start w:val="1"/>
      <w:numFmt w:val="lowerLetter"/>
      <w:lvlText w:val="%5."/>
      <w:lvlJc w:val="left"/>
      <w:pPr>
        <w:ind w:left="4410" w:hanging="360"/>
      </w:pPr>
    </w:lvl>
    <w:lvl w:ilvl="5" w:tplc="0409001B">
      <w:start w:val="1"/>
      <w:numFmt w:val="lowerRoman"/>
      <w:lvlText w:val="%6."/>
      <w:lvlJc w:val="right"/>
      <w:pPr>
        <w:ind w:left="5130" w:hanging="180"/>
      </w:pPr>
    </w:lvl>
    <w:lvl w:ilvl="6" w:tplc="0409000F">
      <w:start w:val="1"/>
      <w:numFmt w:val="decimal"/>
      <w:lvlText w:val="%7."/>
      <w:lvlJc w:val="left"/>
      <w:pPr>
        <w:ind w:left="5850" w:hanging="360"/>
      </w:pPr>
    </w:lvl>
    <w:lvl w:ilvl="7" w:tplc="04090019">
      <w:start w:val="1"/>
      <w:numFmt w:val="lowerLetter"/>
      <w:lvlText w:val="%8."/>
      <w:lvlJc w:val="left"/>
      <w:pPr>
        <w:ind w:left="6570" w:hanging="360"/>
      </w:pPr>
    </w:lvl>
    <w:lvl w:ilvl="8" w:tplc="0409001B">
      <w:start w:val="1"/>
      <w:numFmt w:val="lowerRoman"/>
      <w:lvlText w:val="%9."/>
      <w:lvlJc w:val="right"/>
      <w:pPr>
        <w:ind w:left="7290" w:hanging="180"/>
      </w:pPr>
    </w:lvl>
  </w:abstractNum>
  <w:abstractNum w:abstractNumId="14" w15:restartNumberingAfterBreak="0">
    <w:nsid w:val="7B2C2C0F"/>
    <w:multiLevelType w:val="hybridMultilevel"/>
    <w:tmpl w:val="7DAE0442"/>
    <w:lvl w:ilvl="0" w:tplc="66DC6768">
      <w:numFmt w:val="bullet"/>
      <w:lvlText w:val="-"/>
      <w:lvlJc w:val="left"/>
      <w:pPr>
        <w:ind w:left="720" w:hanging="360"/>
      </w:pPr>
      <w:rPr>
        <w:rFonts w:ascii="Calibri" w:eastAsiaTheme="minorHAnsi"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0"/>
  </w:num>
  <w:num w:numId="4">
    <w:abstractNumId w:val="8"/>
  </w:num>
  <w:num w:numId="5">
    <w:abstractNumId w:val="9"/>
  </w:num>
  <w:num w:numId="6">
    <w:abstractNumId w:val="12"/>
  </w:num>
  <w:num w:numId="7">
    <w:abstractNumId w:val="14"/>
  </w:num>
  <w:num w:numId="8">
    <w:abstractNumId w:val="3"/>
  </w:num>
  <w:num w:numId="9">
    <w:abstractNumId w:val="6"/>
  </w:num>
  <w:num w:numId="10">
    <w:abstractNumId w:val="11"/>
  </w:num>
  <w:num w:numId="11">
    <w:abstractNumId w:val="2"/>
  </w:num>
  <w:num w:numId="12">
    <w:abstractNumId w:val="4"/>
  </w:num>
  <w:num w:numId="13">
    <w:abstractNumId w:val="5"/>
  </w:num>
  <w:num w:numId="14">
    <w:abstractNumId w:val="1"/>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81A"/>
    <w:rsid w:val="00005979"/>
    <w:rsid w:val="000460B0"/>
    <w:rsid w:val="000D1748"/>
    <w:rsid w:val="000D2C6B"/>
    <w:rsid w:val="00185C9E"/>
    <w:rsid w:val="001A1F77"/>
    <w:rsid w:val="002423E8"/>
    <w:rsid w:val="002807CC"/>
    <w:rsid w:val="002C060A"/>
    <w:rsid w:val="002F4B1C"/>
    <w:rsid w:val="00305B6D"/>
    <w:rsid w:val="00340381"/>
    <w:rsid w:val="003851C0"/>
    <w:rsid w:val="00393B62"/>
    <w:rsid w:val="003A0DCA"/>
    <w:rsid w:val="003A712F"/>
    <w:rsid w:val="003B4586"/>
    <w:rsid w:val="003F7B71"/>
    <w:rsid w:val="004056A0"/>
    <w:rsid w:val="004344DC"/>
    <w:rsid w:val="0045207F"/>
    <w:rsid w:val="00465139"/>
    <w:rsid w:val="00475198"/>
    <w:rsid w:val="00483522"/>
    <w:rsid w:val="004A4A1B"/>
    <w:rsid w:val="004A5447"/>
    <w:rsid w:val="00567989"/>
    <w:rsid w:val="00577A3D"/>
    <w:rsid w:val="005A5E71"/>
    <w:rsid w:val="005D5465"/>
    <w:rsid w:val="005D6FE5"/>
    <w:rsid w:val="00655F9A"/>
    <w:rsid w:val="006C15DC"/>
    <w:rsid w:val="006D0B39"/>
    <w:rsid w:val="006E551B"/>
    <w:rsid w:val="007121D3"/>
    <w:rsid w:val="007836A4"/>
    <w:rsid w:val="007908EE"/>
    <w:rsid w:val="00796F95"/>
    <w:rsid w:val="007C06A0"/>
    <w:rsid w:val="00872C0D"/>
    <w:rsid w:val="0089412E"/>
    <w:rsid w:val="008A022D"/>
    <w:rsid w:val="008A3137"/>
    <w:rsid w:val="008E07B8"/>
    <w:rsid w:val="008F4267"/>
    <w:rsid w:val="00952555"/>
    <w:rsid w:val="009F041A"/>
    <w:rsid w:val="00A072AA"/>
    <w:rsid w:val="00A128C6"/>
    <w:rsid w:val="00AA45C7"/>
    <w:rsid w:val="00B03F32"/>
    <w:rsid w:val="00B0744B"/>
    <w:rsid w:val="00B2134C"/>
    <w:rsid w:val="00B836D6"/>
    <w:rsid w:val="00B83F4D"/>
    <w:rsid w:val="00BD7809"/>
    <w:rsid w:val="00BF0D6E"/>
    <w:rsid w:val="00BF593B"/>
    <w:rsid w:val="00C835AA"/>
    <w:rsid w:val="00CB7788"/>
    <w:rsid w:val="00D013DA"/>
    <w:rsid w:val="00D6281A"/>
    <w:rsid w:val="00D92D16"/>
    <w:rsid w:val="00DE0DB6"/>
    <w:rsid w:val="00E5667D"/>
    <w:rsid w:val="00E66299"/>
    <w:rsid w:val="00E7000E"/>
    <w:rsid w:val="00E97261"/>
    <w:rsid w:val="00EA1095"/>
    <w:rsid w:val="00EB64CC"/>
    <w:rsid w:val="00ED12E6"/>
    <w:rsid w:val="00F37B0C"/>
    <w:rsid w:val="00FD057C"/>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EB6005"/>
  <w15:chartTrackingRefBased/>
  <w15:docId w15:val="{F3EE9454-00CB-46D1-94A8-3EDFAD05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mk-M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Textkrper"/>
    <w:link w:val="berschrift1Zchn"/>
    <w:autoRedefine/>
    <w:qFormat/>
    <w:rsid w:val="002C060A"/>
    <w:pPr>
      <w:numPr>
        <w:numId w:val="1"/>
      </w:numPr>
      <w:suppressAutoHyphens/>
      <w:spacing w:before="280" w:after="280" w:line="240" w:lineRule="auto"/>
      <w:outlineLvl w:val="0"/>
    </w:pPr>
    <w:rPr>
      <w:rFonts w:ascii="Georgia" w:eastAsia="Times New Roman" w:hAnsi="Georgia" w:cs="Calibri"/>
      <w:b/>
      <w:bCs/>
      <w:kern w:val="1"/>
      <w:sz w:val="32"/>
      <w:szCs w:val="48"/>
      <w:lang w:eastAsia="ar-SA"/>
    </w:rPr>
  </w:style>
  <w:style w:type="paragraph" w:styleId="berschrift2">
    <w:name w:val="heading 2"/>
    <w:basedOn w:val="Standard"/>
    <w:next w:val="Standard"/>
    <w:link w:val="berschrift2Zchn"/>
    <w:autoRedefine/>
    <w:qFormat/>
    <w:rsid w:val="008F4267"/>
    <w:pPr>
      <w:keepNext/>
      <w:numPr>
        <w:ilvl w:val="1"/>
        <w:numId w:val="1"/>
      </w:numPr>
      <w:spacing w:before="240" w:after="60" w:line="240" w:lineRule="auto"/>
      <w:jc w:val="both"/>
      <w:outlineLvl w:val="1"/>
    </w:pPr>
    <w:rPr>
      <w:rFonts w:ascii="Times New Roman" w:eastAsia="Times New Roman" w:hAnsi="Times New Roman" w:cs="Times New Roman"/>
      <w:b/>
      <w:bCs/>
      <w:iCs/>
      <w:sz w:val="28"/>
      <w:szCs w:val="24"/>
      <w:lang w:val="en-US"/>
    </w:rPr>
  </w:style>
  <w:style w:type="paragraph" w:styleId="berschrift3">
    <w:name w:val="heading 3"/>
    <w:basedOn w:val="Standard"/>
    <w:next w:val="Standard"/>
    <w:link w:val="berschrift3Zchn"/>
    <w:autoRedefine/>
    <w:qFormat/>
    <w:rsid w:val="008F4267"/>
    <w:pPr>
      <w:keepNext/>
      <w:numPr>
        <w:ilvl w:val="2"/>
        <w:numId w:val="1"/>
      </w:numPr>
      <w:spacing w:before="240" w:after="60" w:line="240" w:lineRule="auto"/>
      <w:jc w:val="both"/>
      <w:outlineLvl w:val="2"/>
    </w:pPr>
    <w:rPr>
      <w:rFonts w:ascii="Times New Roman" w:eastAsia="Times New Roman" w:hAnsi="Times New Roman" w:cs="Times New Roman"/>
      <w:b/>
      <w:bCs/>
      <w:color w:val="000000"/>
      <w:sz w:val="26"/>
      <w:szCs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basedOn w:val="Absatz-Standardschriftart"/>
    <w:link w:val="berschrift2"/>
    <w:rsid w:val="008F4267"/>
    <w:rPr>
      <w:rFonts w:ascii="Times New Roman" w:eastAsia="Times New Roman" w:hAnsi="Times New Roman" w:cs="Times New Roman"/>
      <w:b/>
      <w:bCs/>
      <w:iCs/>
      <w:sz w:val="28"/>
      <w:szCs w:val="24"/>
      <w:lang w:val="en-US"/>
    </w:rPr>
  </w:style>
  <w:style w:type="character" w:customStyle="1" w:styleId="berschrift3Zchn">
    <w:name w:val="Überschrift 3 Zchn"/>
    <w:basedOn w:val="Absatz-Standardschriftart"/>
    <w:link w:val="berschrift3"/>
    <w:rsid w:val="008F4267"/>
    <w:rPr>
      <w:rFonts w:ascii="Times New Roman" w:eastAsia="Times New Roman" w:hAnsi="Times New Roman" w:cs="Times New Roman"/>
      <w:b/>
      <w:bCs/>
      <w:color w:val="000000"/>
      <w:sz w:val="26"/>
      <w:szCs w:val="24"/>
      <w:lang w:val="en-US"/>
    </w:rPr>
  </w:style>
  <w:style w:type="character" w:customStyle="1" w:styleId="berschrift1Zchn">
    <w:name w:val="Überschrift 1 Zchn"/>
    <w:basedOn w:val="Absatz-Standardschriftart"/>
    <w:link w:val="berschrift1"/>
    <w:rsid w:val="002C060A"/>
    <w:rPr>
      <w:rFonts w:ascii="Georgia" w:eastAsia="Times New Roman" w:hAnsi="Georgia" w:cs="Calibri"/>
      <w:b/>
      <w:bCs/>
      <w:kern w:val="1"/>
      <w:sz w:val="32"/>
      <w:szCs w:val="48"/>
      <w:lang w:eastAsia="ar-SA"/>
    </w:rPr>
  </w:style>
  <w:style w:type="paragraph" w:styleId="Textkrper">
    <w:name w:val="Body Text"/>
    <w:basedOn w:val="Standard"/>
    <w:link w:val="TextkrperZchn"/>
    <w:uiPriority w:val="99"/>
    <w:semiHidden/>
    <w:unhideWhenUsed/>
    <w:rsid w:val="002C060A"/>
    <w:pPr>
      <w:spacing w:after="120"/>
    </w:pPr>
  </w:style>
  <w:style w:type="character" w:customStyle="1" w:styleId="TextkrperZchn">
    <w:name w:val="Textkörper Zchn"/>
    <w:basedOn w:val="Absatz-Standardschriftart"/>
    <w:link w:val="Textkrper"/>
    <w:uiPriority w:val="99"/>
    <w:semiHidden/>
    <w:rsid w:val="002C060A"/>
  </w:style>
  <w:style w:type="paragraph" w:styleId="Listenabsatz">
    <w:name w:val="List Paragraph"/>
    <w:basedOn w:val="Standard"/>
    <w:uiPriority w:val="34"/>
    <w:qFormat/>
    <w:rsid w:val="00D6281A"/>
    <w:pPr>
      <w:ind w:left="720"/>
      <w:contextualSpacing/>
    </w:pPr>
  </w:style>
  <w:style w:type="character" w:styleId="Hyperlink">
    <w:name w:val="Hyperlink"/>
    <w:basedOn w:val="Absatz-Standardschriftart"/>
    <w:uiPriority w:val="99"/>
    <w:unhideWhenUsed/>
    <w:rsid w:val="0089412E"/>
    <w:rPr>
      <w:color w:val="0563C1" w:themeColor="hyperlink"/>
      <w:u w:val="single"/>
    </w:rPr>
  </w:style>
  <w:style w:type="character" w:styleId="BesuchterLink">
    <w:name w:val="FollowedHyperlink"/>
    <w:basedOn w:val="Absatz-Standardschriftart"/>
    <w:uiPriority w:val="99"/>
    <w:semiHidden/>
    <w:unhideWhenUsed/>
    <w:rsid w:val="007908EE"/>
    <w:rPr>
      <w:color w:val="954F72" w:themeColor="followedHyperlink"/>
      <w:u w:val="single"/>
    </w:rPr>
  </w:style>
  <w:style w:type="character" w:styleId="Kommentarzeichen">
    <w:name w:val="annotation reference"/>
    <w:basedOn w:val="Absatz-Standardschriftart"/>
    <w:uiPriority w:val="99"/>
    <w:semiHidden/>
    <w:unhideWhenUsed/>
    <w:rsid w:val="00EB64CC"/>
    <w:rPr>
      <w:sz w:val="16"/>
      <w:szCs w:val="16"/>
    </w:rPr>
  </w:style>
  <w:style w:type="paragraph" w:styleId="Kommentartext">
    <w:name w:val="annotation text"/>
    <w:basedOn w:val="Standard"/>
    <w:link w:val="KommentartextZchn"/>
    <w:uiPriority w:val="99"/>
    <w:semiHidden/>
    <w:unhideWhenUsed/>
    <w:rsid w:val="00EB64CC"/>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B64CC"/>
    <w:rPr>
      <w:sz w:val="20"/>
      <w:szCs w:val="20"/>
    </w:rPr>
  </w:style>
  <w:style w:type="paragraph" w:styleId="Kommentarthema">
    <w:name w:val="annotation subject"/>
    <w:basedOn w:val="Kommentartext"/>
    <w:next w:val="Kommentartext"/>
    <w:link w:val="KommentarthemaZchn"/>
    <w:uiPriority w:val="99"/>
    <w:semiHidden/>
    <w:unhideWhenUsed/>
    <w:rsid w:val="00EB64CC"/>
    <w:rPr>
      <w:b/>
      <w:bCs/>
    </w:rPr>
  </w:style>
  <w:style w:type="character" w:customStyle="1" w:styleId="KommentarthemaZchn">
    <w:name w:val="Kommentarthema Zchn"/>
    <w:basedOn w:val="KommentartextZchn"/>
    <w:link w:val="Kommentarthema"/>
    <w:uiPriority w:val="99"/>
    <w:semiHidden/>
    <w:rsid w:val="00EB64CC"/>
    <w:rPr>
      <w:b/>
      <w:bCs/>
      <w:sz w:val="20"/>
      <w:szCs w:val="20"/>
    </w:rPr>
  </w:style>
  <w:style w:type="paragraph" w:styleId="berarbeitung">
    <w:name w:val="Revision"/>
    <w:hidden/>
    <w:uiPriority w:val="99"/>
    <w:semiHidden/>
    <w:rsid w:val="004A5447"/>
    <w:pPr>
      <w:spacing w:after="0" w:line="240" w:lineRule="auto"/>
    </w:pPr>
  </w:style>
  <w:style w:type="paragraph" w:styleId="Sprechblasentext">
    <w:name w:val="Balloon Text"/>
    <w:basedOn w:val="Standard"/>
    <w:link w:val="SprechblasentextZchn"/>
    <w:uiPriority w:val="99"/>
    <w:semiHidden/>
    <w:unhideWhenUsed/>
    <w:rsid w:val="00393B6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93B62"/>
    <w:rPr>
      <w:rFonts w:ascii="Segoe UI" w:hAnsi="Segoe UI" w:cs="Segoe UI"/>
      <w:sz w:val="18"/>
      <w:szCs w:val="18"/>
    </w:rPr>
  </w:style>
  <w:style w:type="paragraph" w:styleId="StandardWeb">
    <w:name w:val="Normal (Web)"/>
    <w:basedOn w:val="Standard"/>
    <w:uiPriority w:val="99"/>
    <w:semiHidden/>
    <w:unhideWhenUsed/>
    <w:rsid w:val="00B2134C"/>
    <w:pPr>
      <w:spacing w:before="100" w:beforeAutospacing="1" w:after="100" w:afterAutospacing="1" w:line="240" w:lineRule="auto"/>
    </w:pPr>
    <w:rPr>
      <w:rFonts w:ascii="Times New Roman" w:eastAsia="Times New Roman" w:hAnsi="Times New Roman" w:cs="Times New Roman"/>
      <w:sz w:val="24"/>
      <w:szCs w:val="24"/>
      <w:lang w:eastAsia="mk-MK"/>
    </w:rPr>
  </w:style>
  <w:style w:type="character" w:styleId="Fett">
    <w:name w:val="Strong"/>
    <w:basedOn w:val="Absatz-Standardschriftart"/>
    <w:uiPriority w:val="22"/>
    <w:qFormat/>
    <w:rsid w:val="00B2134C"/>
    <w:rPr>
      <w:b/>
      <w:bCs/>
    </w:rPr>
  </w:style>
  <w:style w:type="character" w:styleId="Hervorhebung">
    <w:name w:val="Emphasis"/>
    <w:basedOn w:val="Absatz-Standardschriftart"/>
    <w:uiPriority w:val="20"/>
    <w:qFormat/>
    <w:rsid w:val="00005979"/>
    <w:rPr>
      <w:i/>
      <w:iCs/>
    </w:rPr>
  </w:style>
  <w:style w:type="character" w:customStyle="1" w:styleId="Mencinsinresolver1">
    <w:name w:val="Mención sin resolver1"/>
    <w:basedOn w:val="Absatz-Standardschriftart"/>
    <w:uiPriority w:val="99"/>
    <w:rsid w:val="005A5E71"/>
    <w:rPr>
      <w:color w:val="605E5C"/>
      <w:shd w:val="clear" w:color="auto" w:fill="E1DFDD"/>
    </w:rPr>
  </w:style>
  <w:style w:type="character" w:styleId="NichtaufgelsteErwhnung">
    <w:name w:val="Unresolved Mention"/>
    <w:basedOn w:val="Absatz-Standardschriftart"/>
    <w:uiPriority w:val="99"/>
    <w:semiHidden/>
    <w:unhideWhenUsed/>
    <w:rsid w:val="003A71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344324">
      <w:bodyDiv w:val="1"/>
      <w:marLeft w:val="0"/>
      <w:marRight w:val="0"/>
      <w:marTop w:val="0"/>
      <w:marBottom w:val="0"/>
      <w:divBdr>
        <w:top w:val="none" w:sz="0" w:space="0" w:color="auto"/>
        <w:left w:val="none" w:sz="0" w:space="0" w:color="auto"/>
        <w:bottom w:val="none" w:sz="0" w:space="0" w:color="auto"/>
        <w:right w:val="none" w:sz="0" w:space="0" w:color="auto"/>
      </w:divBdr>
    </w:div>
    <w:div w:id="860440093">
      <w:bodyDiv w:val="1"/>
      <w:marLeft w:val="0"/>
      <w:marRight w:val="0"/>
      <w:marTop w:val="0"/>
      <w:marBottom w:val="0"/>
      <w:divBdr>
        <w:top w:val="none" w:sz="0" w:space="0" w:color="auto"/>
        <w:left w:val="none" w:sz="0" w:space="0" w:color="auto"/>
        <w:bottom w:val="none" w:sz="0" w:space="0" w:color="auto"/>
        <w:right w:val="none" w:sz="0" w:space="0" w:color="auto"/>
      </w:divBdr>
    </w:div>
    <w:div w:id="1478691342">
      <w:bodyDiv w:val="1"/>
      <w:marLeft w:val="0"/>
      <w:marRight w:val="0"/>
      <w:marTop w:val="0"/>
      <w:marBottom w:val="0"/>
      <w:divBdr>
        <w:top w:val="none" w:sz="0" w:space="0" w:color="auto"/>
        <w:left w:val="none" w:sz="0" w:space="0" w:color="auto"/>
        <w:bottom w:val="none" w:sz="0" w:space="0" w:color="auto"/>
        <w:right w:val="none" w:sz="0" w:space="0" w:color="auto"/>
      </w:divBdr>
    </w:div>
    <w:div w:id="1588995957">
      <w:bodyDiv w:val="1"/>
      <w:marLeft w:val="0"/>
      <w:marRight w:val="0"/>
      <w:marTop w:val="0"/>
      <w:marBottom w:val="0"/>
      <w:divBdr>
        <w:top w:val="none" w:sz="0" w:space="0" w:color="auto"/>
        <w:left w:val="none" w:sz="0" w:space="0" w:color="auto"/>
        <w:bottom w:val="none" w:sz="0" w:space="0" w:color="auto"/>
        <w:right w:val="none" w:sz="0" w:space="0" w:color="auto"/>
      </w:divBdr>
    </w:div>
    <w:div w:id="1794249198">
      <w:bodyDiv w:val="1"/>
      <w:marLeft w:val="0"/>
      <w:marRight w:val="0"/>
      <w:marTop w:val="0"/>
      <w:marBottom w:val="0"/>
      <w:divBdr>
        <w:top w:val="none" w:sz="0" w:space="0" w:color="auto"/>
        <w:left w:val="none" w:sz="0" w:space="0" w:color="auto"/>
        <w:bottom w:val="none" w:sz="0" w:space="0" w:color="auto"/>
        <w:right w:val="none" w:sz="0" w:space="0" w:color="auto"/>
      </w:divBdr>
    </w:div>
    <w:div w:id="1898009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erja.arjana@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ostova.sandra@fvm.ukim.edu.mk" TargetMode="External"/><Relationship Id="rId12" Type="http://schemas.openxmlformats.org/officeDocument/2006/relationships/hyperlink" Target="https://www.cost.eu/uploads/2025/01/COST-Grant-Awarding-user-guid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cos.nunez@imibic.org" TargetMode="External"/><Relationship Id="rId11" Type="http://schemas.openxmlformats.org/officeDocument/2006/relationships/hyperlink" Target="http://www.cost.eu/STSM_report_template" TargetMode="External"/><Relationship Id="rId5" Type="http://schemas.openxmlformats.org/officeDocument/2006/relationships/hyperlink" Target="https://www.cost.eu/actions/CA24140/" TargetMode="External"/><Relationship Id="rId10" Type="http://schemas.openxmlformats.org/officeDocument/2006/relationships/hyperlink" Target="https://www.cost.eu/STSM_GrantApplication" TargetMode="External"/><Relationship Id="rId4" Type="http://schemas.openxmlformats.org/officeDocument/2006/relationships/webSettings" Target="webSettings.xml"/><Relationship Id="rId9" Type="http://schemas.openxmlformats.org/officeDocument/2006/relationships/hyperlink" Target="https://e-services.cost.eu/activity/gra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833</Words>
  <Characters>5249</Characters>
  <Application>Microsoft Office Word</Application>
  <DocSecurity>0</DocSecurity>
  <Lines>43</Lines>
  <Paragraphs>12</Paragraphs>
  <ScaleCrop>false</ScaleCrop>
  <HeadingPairs>
    <vt:vector size="6" baseType="variant">
      <vt:variant>
        <vt:lpstr>Titel</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Herr Prof. Dr. Reimar Johne</cp:lastModifiedBy>
  <cp:revision>3</cp:revision>
  <dcterms:created xsi:type="dcterms:W3CDTF">2025-12-05T12:06:00Z</dcterms:created>
  <dcterms:modified xsi:type="dcterms:W3CDTF">2025-12-05T12:09:00Z</dcterms:modified>
</cp:coreProperties>
</file>